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</Types>
</file>

<file path=_rels/.rels><?xml version="1.0" encoding="UTF-8" standalone="yes"?>
<Relationships xmlns="http://schemas.openxmlformats.org/package/2006/relationships"><Relationship Id="rId4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1" Type="http://schemas.openxmlformats.org/officeDocument/2006/relationships/extended-properties" Target="docProps/app.xml"/><Relationship Id="rId3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0="urn:schemas-microsoft-com:office:word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body>
    <w:tbl>
      <w:tblPr>
        <w:tblStyle w:val="2"/>
        <w:tblpPr w:leftFromText="180" w:rightFromText="180" w:vertAnchor="text" w:horzAnchor="page" w:tblpX="1980" w:tblpY="200"/>
        <w:tblOverlap w:val="never"/>
        <w:tblW w:w="8420" w:type="dxa"/>
        <w:jc w:val="center"/>
        <w:tblBorders>
          <w:top w:val="none" w:color="auto" w:sz="0" w:space="0"/>
          <w:left w:val="none" w:color="auto" w:sz="0" w:space="0"/>
          <w:bottom w:val="none" w:color="auto" w:sz="0" w:space="0"/>
          <w:right w:val="none" w:color="auto" w:sz="0" w:space="0"/>
          <w:insideH w:val="none" w:color="auto" w:sz="0" w:space="0"/>
          <w:insideV w:val="none" w:color="auto" w:sz="0" w:space="0"/>
        </w:tblBorders>
        <w:tblLayout w:type="fixed"/>
        <w:tblCellMar>
          <w:top w:w="0" w:type="dxa"/>
          <w:left w:w="108" w:type="dxa"/>
          <w:bottom w:w="0" w:type="dxa"/>
          <w:right w:w="108" w:type="dxa"/>
        </w:tblCellMar>
      </w:tblPr>
      <w:tblGrid>
        <w:gridCol w:w="994"/>
        <w:gridCol w:w="4930"/>
        <w:gridCol w:w="2496"/>
      </w:tblGrid>
      <w:tr w14:paraId="68B2B405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756" w:hRule="atLeast"/>
          <w:tblHeader/>
          <w:jc w:val="center"/>
        </w:trPr>
        <w:tc>
          <w:tcPr>
            <w:tcW w:w="8420" w:type="dxa"/>
            <w:gridSpan w:val="3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vAlign w:val="center"/>
          </w:tcPr>
          <w:p w14:paraId="4AE376B8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b/>
                <w:bCs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Fonts w:hint="eastAsia" w:ascii="方正小标宋_GBK" w:hAnsi="方正小标宋_GBK" w:eastAsia="方正小标宋_GBK" w:cs="方正小标宋_GBK"/>
                <w:b/>
                <w:bCs/>
                <w:i w:val="0"/>
                <w:iCs w:val="0"/>
                <w:color w:val="000000"/>
                <w:kern w:val="0"/>
                <w:sz w:val="28"/>
                <w:szCs w:val="28"/>
                <w:u w:val="none"/>
                <w:lang w:val="en-US" w:eastAsia="zh-CN" w:bidi="ar"/>
              </w:rPr>
              <w:t>深圳市非国有博物馆2025年度（1-6月）运行补贴明细表</w:t>
            </w:r>
          </w:p>
        </w:tc>
      </w:tr>
      <w:tr w14:paraId="3612F371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94" w:hRule="atLeast"/>
          <w:tblHeader/>
          <w:jc w:val="center"/>
        </w:trPr>
        <w:tc>
          <w:tcPr>
            <w:tcW w:w="99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vAlign w:val="center"/>
          </w:tcPr>
          <w:p w14:paraId="1EF9F2D5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Theme="minorEastAsia" w:hAnsiTheme="minorEastAsia" w:eastAsiaTheme="minorEastAsia" w:cstheme="minorEastAsia"/>
                <w:b/>
                <w:bCs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eastAsia" w:asciiTheme="minorEastAsia" w:hAnsiTheme="minorEastAsia" w:eastAsiaTheme="minorEastAsia" w:cstheme="minorEastAsia"/>
                <w:b/>
                <w:bCs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序号</w:t>
            </w:r>
          </w:p>
        </w:tc>
        <w:tc>
          <w:tcPr>
            <w:tcW w:w="493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vAlign w:val="center"/>
          </w:tcPr>
          <w:p w14:paraId="032A52BC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Theme="minorEastAsia" w:hAnsiTheme="minorEastAsia" w:eastAsiaTheme="minorEastAsia" w:cstheme="minorEastAsia"/>
                <w:b/>
                <w:bCs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eastAsia" w:asciiTheme="minorEastAsia" w:hAnsiTheme="minorEastAsia" w:eastAsiaTheme="minorEastAsia" w:cstheme="minorEastAsia"/>
                <w:b/>
                <w:bCs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博物馆名称</w:t>
            </w:r>
          </w:p>
        </w:tc>
        <w:tc>
          <w:tcPr>
            <w:tcW w:w="249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vAlign w:val="center"/>
          </w:tcPr>
          <w:p w14:paraId="66F46F2D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Theme="minorEastAsia" w:hAnsiTheme="minorEastAsia" w:eastAsiaTheme="minorEastAsia" w:cstheme="minorEastAsia"/>
                <w:b/>
                <w:bCs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</w:pPr>
            <w:r>
              <w:rPr>
                <w:rFonts w:hint="eastAsia" w:asciiTheme="minorEastAsia" w:hAnsiTheme="minorEastAsia" w:eastAsiaTheme="minorEastAsia" w:cstheme="minorEastAsia"/>
                <w:b/>
                <w:bCs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补贴金额（万元）</w:t>
            </w:r>
          </w:p>
        </w:tc>
      </w:tr>
      <w:tr w14:paraId="141F99BA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94" w:hRule="atLeast"/>
          <w:jc w:val="center"/>
        </w:trPr>
        <w:tc>
          <w:tcPr>
            <w:tcW w:w="99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vAlign w:val="center"/>
          </w:tcPr>
          <w:p w14:paraId="07190262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Theme="minorEastAsia" w:hAnsiTheme="minorEastAsia" w:eastAsiaTheme="minorEastAsia" w:cstheme="minorEastAsia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eastAsia" w:asciiTheme="minorEastAsia" w:hAnsiTheme="minorEastAsia" w:eastAsiaTheme="minorEastAsia" w:cstheme="minorEastAsia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1</w:t>
            </w:r>
          </w:p>
        </w:tc>
        <w:tc>
          <w:tcPr>
            <w:tcW w:w="493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vAlign w:val="center"/>
          </w:tcPr>
          <w:p w14:paraId="2A21BAB1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Theme="minorEastAsia" w:hAnsiTheme="minorEastAsia" w:eastAsiaTheme="minorEastAsia" w:cstheme="minorEastAsia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</w:pPr>
            <w:r>
              <w:rPr>
                <w:rFonts w:hint="eastAsia" w:asciiTheme="minorEastAsia" w:hAnsiTheme="minorEastAsia" w:eastAsiaTheme="minorEastAsia" w:cstheme="minorEastAsia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深圳市罗湖区惠风古陶博物馆</w:t>
            </w:r>
          </w:p>
        </w:tc>
        <w:tc>
          <w:tcPr>
            <w:tcW w:w="249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vAlign w:val="center"/>
          </w:tcPr>
          <w:p w14:paraId="42CD0FCD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Theme="minorEastAsia" w:hAnsiTheme="minorEastAsia" w:eastAsiaTheme="minorEastAsia" w:cstheme="minorEastAsia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</w:pPr>
            <w:r>
              <w:rPr>
                <w:rFonts w:hint="eastAsia" w:asciiTheme="minorEastAsia" w:hAnsiTheme="minorEastAsia" w:eastAsiaTheme="minorEastAsia" w:cstheme="minorEastAsia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 xml:space="preserve"> 6.75</w:t>
            </w:r>
          </w:p>
        </w:tc>
      </w:tr>
      <w:tr w14:paraId="7FC9C840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94" w:hRule="atLeast"/>
          <w:jc w:val="center"/>
        </w:trPr>
        <w:tc>
          <w:tcPr>
            <w:tcW w:w="99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vAlign w:val="center"/>
          </w:tcPr>
          <w:p w14:paraId="1C11BAFA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Theme="minorEastAsia" w:hAnsiTheme="minorEastAsia" w:eastAsiaTheme="minorEastAsia" w:cstheme="minorEastAsia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eastAsia" w:asciiTheme="minorEastAsia" w:hAnsiTheme="minorEastAsia" w:eastAsiaTheme="minorEastAsia" w:cstheme="minorEastAsia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2</w:t>
            </w:r>
          </w:p>
        </w:tc>
        <w:tc>
          <w:tcPr>
            <w:tcW w:w="493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vAlign w:val="center"/>
          </w:tcPr>
          <w:p w14:paraId="54A0AD56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Theme="minorEastAsia" w:hAnsiTheme="minorEastAsia" w:eastAsiaTheme="minorEastAsia" w:cstheme="minorEastAsia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</w:pPr>
            <w:r>
              <w:rPr>
                <w:rFonts w:hint="eastAsia" w:asciiTheme="minorEastAsia" w:hAnsiTheme="minorEastAsia" w:eastAsiaTheme="minorEastAsia" w:cstheme="minorEastAsia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深圳玺宝楼青瓷博物馆</w:t>
            </w:r>
          </w:p>
        </w:tc>
        <w:tc>
          <w:tcPr>
            <w:tcW w:w="249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vAlign w:val="center"/>
          </w:tcPr>
          <w:p w14:paraId="1B693983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Theme="minorEastAsia" w:hAnsiTheme="minorEastAsia" w:eastAsiaTheme="minorEastAsia" w:cstheme="minorEastAsia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</w:pPr>
            <w:r>
              <w:rPr>
                <w:rFonts w:hint="eastAsia" w:asciiTheme="minorEastAsia" w:hAnsiTheme="minorEastAsia" w:eastAsiaTheme="minorEastAsia" w:cstheme="minorEastAsia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14.7</w:t>
            </w:r>
          </w:p>
        </w:tc>
      </w:tr>
      <w:tr w14:paraId="3B63E4ED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94" w:hRule="atLeast"/>
          <w:jc w:val="center"/>
        </w:trPr>
        <w:tc>
          <w:tcPr>
            <w:tcW w:w="99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vAlign w:val="center"/>
          </w:tcPr>
          <w:p w14:paraId="2C05F137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Theme="minorEastAsia" w:hAnsiTheme="minorEastAsia" w:eastAsiaTheme="minorEastAsia" w:cstheme="minorEastAsia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eastAsia" w:asciiTheme="minorEastAsia" w:hAnsiTheme="minorEastAsia" w:eastAsiaTheme="minorEastAsia" w:cstheme="minorEastAsia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3</w:t>
            </w:r>
          </w:p>
        </w:tc>
        <w:tc>
          <w:tcPr>
            <w:tcW w:w="493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vAlign w:val="center"/>
          </w:tcPr>
          <w:p w14:paraId="472A4D86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Theme="minorEastAsia" w:hAnsiTheme="minorEastAsia" w:eastAsiaTheme="minorEastAsia" w:cstheme="minorEastAsia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</w:pPr>
            <w:r>
              <w:rPr>
                <w:rFonts w:hint="eastAsia" w:asciiTheme="minorEastAsia" w:hAnsiTheme="minorEastAsia" w:eastAsiaTheme="minorEastAsia" w:cstheme="minorEastAsia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深圳市金石艺术博物馆</w:t>
            </w:r>
          </w:p>
        </w:tc>
        <w:tc>
          <w:tcPr>
            <w:tcW w:w="249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vAlign w:val="center"/>
          </w:tcPr>
          <w:p w14:paraId="3699D430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Theme="minorEastAsia" w:hAnsiTheme="minorEastAsia" w:eastAsiaTheme="minorEastAsia" w:cstheme="minorEastAsia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</w:pPr>
            <w:r>
              <w:rPr>
                <w:rFonts w:hint="eastAsia" w:asciiTheme="minorEastAsia" w:hAnsiTheme="minorEastAsia" w:eastAsiaTheme="minorEastAsia" w:cstheme="minorEastAsia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14.04</w:t>
            </w:r>
          </w:p>
        </w:tc>
      </w:tr>
      <w:tr w14:paraId="629BB3D7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94" w:hRule="atLeast"/>
          <w:jc w:val="center"/>
        </w:trPr>
        <w:tc>
          <w:tcPr>
            <w:tcW w:w="99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vAlign w:val="center"/>
          </w:tcPr>
          <w:p w14:paraId="45A969E7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Theme="minorEastAsia" w:hAnsiTheme="minorEastAsia" w:eastAsiaTheme="minorEastAsia" w:cstheme="minorEastAsia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eastAsia" w:asciiTheme="minorEastAsia" w:hAnsiTheme="minorEastAsia" w:eastAsiaTheme="minorEastAsia" w:cstheme="minorEastAsia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4</w:t>
            </w:r>
          </w:p>
        </w:tc>
        <w:tc>
          <w:tcPr>
            <w:tcW w:w="493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vAlign w:val="center"/>
          </w:tcPr>
          <w:p w14:paraId="31327255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Theme="minorEastAsia" w:hAnsiTheme="minorEastAsia" w:eastAsiaTheme="minorEastAsia" w:cstheme="minorEastAsia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</w:pPr>
            <w:r>
              <w:rPr>
                <w:rFonts w:hint="eastAsia" w:asciiTheme="minorEastAsia" w:hAnsiTheme="minorEastAsia" w:eastAsiaTheme="minorEastAsia" w:cstheme="minorEastAsia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深圳市苏六河沉香博物馆</w:t>
            </w:r>
          </w:p>
        </w:tc>
        <w:tc>
          <w:tcPr>
            <w:tcW w:w="249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vAlign w:val="center"/>
          </w:tcPr>
          <w:p w14:paraId="6F390AE7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Theme="minorEastAsia" w:hAnsiTheme="minorEastAsia" w:eastAsiaTheme="minorEastAsia" w:cstheme="minorEastAsia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</w:pPr>
            <w:r>
              <w:rPr>
                <w:rFonts w:hint="eastAsia" w:asciiTheme="minorEastAsia" w:hAnsiTheme="minorEastAsia" w:eastAsiaTheme="minorEastAsia" w:cstheme="minorEastAsia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9.43</w:t>
            </w:r>
          </w:p>
        </w:tc>
      </w:tr>
      <w:tr w14:paraId="1F147563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94" w:hRule="atLeast"/>
          <w:jc w:val="center"/>
        </w:trPr>
        <w:tc>
          <w:tcPr>
            <w:tcW w:w="99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vAlign w:val="center"/>
          </w:tcPr>
          <w:p w14:paraId="7CB96924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Theme="minorEastAsia" w:hAnsiTheme="minorEastAsia" w:eastAsiaTheme="minorEastAsia" w:cstheme="minorEastAsia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eastAsia" w:asciiTheme="minorEastAsia" w:hAnsiTheme="minorEastAsia" w:eastAsiaTheme="minorEastAsia" w:cstheme="minorEastAsia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5</w:t>
            </w:r>
          </w:p>
        </w:tc>
        <w:tc>
          <w:tcPr>
            <w:tcW w:w="493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vAlign w:val="center"/>
          </w:tcPr>
          <w:p w14:paraId="2A1E521C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Theme="minorEastAsia" w:hAnsiTheme="minorEastAsia" w:eastAsiaTheme="minorEastAsia" w:cstheme="minorEastAsia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</w:pPr>
            <w:r>
              <w:rPr>
                <w:rFonts w:hint="eastAsia" w:asciiTheme="minorEastAsia" w:hAnsiTheme="minorEastAsia" w:eastAsiaTheme="minorEastAsia" w:cstheme="minorEastAsia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深圳市宝安区华夏龙泉青瓷博物馆</w:t>
            </w:r>
          </w:p>
        </w:tc>
        <w:tc>
          <w:tcPr>
            <w:tcW w:w="249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vAlign w:val="center"/>
          </w:tcPr>
          <w:p w14:paraId="5A01427B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Theme="minorEastAsia" w:hAnsiTheme="minorEastAsia" w:eastAsiaTheme="minorEastAsia" w:cstheme="minorEastAsia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</w:pPr>
            <w:r>
              <w:rPr>
                <w:rFonts w:hint="eastAsia" w:asciiTheme="minorEastAsia" w:hAnsiTheme="minorEastAsia" w:eastAsiaTheme="minorEastAsia" w:cstheme="minorEastAsia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 xml:space="preserve"> 1.10</w:t>
            </w:r>
          </w:p>
        </w:tc>
      </w:tr>
      <w:tr w14:paraId="01AE27E1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94" w:hRule="atLeast"/>
          <w:jc w:val="center"/>
        </w:trPr>
        <w:tc>
          <w:tcPr>
            <w:tcW w:w="99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vAlign w:val="center"/>
          </w:tcPr>
          <w:p w14:paraId="7B0F0214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Theme="minorEastAsia" w:hAnsiTheme="minorEastAsia" w:eastAsiaTheme="minorEastAsia" w:cstheme="minorEastAsia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eastAsia" w:asciiTheme="minorEastAsia" w:hAnsiTheme="minorEastAsia" w:eastAsiaTheme="minorEastAsia" w:cstheme="minorEastAsia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6</w:t>
            </w:r>
          </w:p>
        </w:tc>
        <w:tc>
          <w:tcPr>
            <w:tcW w:w="493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vAlign w:val="center"/>
          </w:tcPr>
          <w:p w14:paraId="2A649EF8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Theme="minorEastAsia" w:hAnsiTheme="minorEastAsia" w:eastAsiaTheme="minorEastAsia" w:cstheme="minorEastAsia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</w:pPr>
            <w:r>
              <w:rPr>
                <w:rFonts w:hint="eastAsia" w:asciiTheme="minorEastAsia" w:hAnsiTheme="minorEastAsia" w:eastAsiaTheme="minorEastAsia" w:cstheme="minorEastAsia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深圳市宝安区结缘奇石博物馆</w:t>
            </w:r>
          </w:p>
        </w:tc>
        <w:tc>
          <w:tcPr>
            <w:tcW w:w="249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vAlign w:val="center"/>
          </w:tcPr>
          <w:p w14:paraId="466D557F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Theme="minorEastAsia" w:hAnsiTheme="minorEastAsia" w:eastAsiaTheme="minorEastAsia" w:cstheme="minorEastAsia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</w:pPr>
            <w:r>
              <w:rPr>
                <w:rFonts w:hint="eastAsia" w:asciiTheme="minorEastAsia" w:hAnsiTheme="minorEastAsia" w:eastAsiaTheme="minorEastAsia" w:cstheme="minorEastAsia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2.04</w:t>
            </w:r>
          </w:p>
        </w:tc>
      </w:tr>
      <w:tr w14:paraId="1F6ED432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94" w:hRule="atLeast"/>
          <w:jc w:val="center"/>
        </w:trPr>
        <w:tc>
          <w:tcPr>
            <w:tcW w:w="99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vAlign w:val="center"/>
          </w:tcPr>
          <w:p w14:paraId="1650EC3D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Theme="minorEastAsia" w:hAnsiTheme="minorEastAsia" w:eastAsiaTheme="minorEastAsia" w:cstheme="minorEastAsia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eastAsia" w:asciiTheme="minorEastAsia" w:hAnsiTheme="minorEastAsia" w:eastAsiaTheme="minorEastAsia" w:cstheme="minorEastAsia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7</w:t>
            </w:r>
          </w:p>
        </w:tc>
        <w:tc>
          <w:tcPr>
            <w:tcW w:w="493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vAlign w:val="center"/>
          </w:tcPr>
          <w:p w14:paraId="75188878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Theme="minorEastAsia" w:hAnsiTheme="minorEastAsia" w:eastAsiaTheme="minorEastAsia" w:cstheme="minorEastAsia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</w:pPr>
            <w:r>
              <w:rPr>
                <w:rFonts w:hint="eastAsia" w:asciiTheme="minorEastAsia" w:hAnsiTheme="minorEastAsia" w:eastAsiaTheme="minorEastAsia" w:cstheme="minorEastAsia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深圳市宝安区锦舟陶瓷博物馆</w:t>
            </w:r>
          </w:p>
        </w:tc>
        <w:tc>
          <w:tcPr>
            <w:tcW w:w="249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vAlign w:val="center"/>
          </w:tcPr>
          <w:p w14:paraId="1B4F9B3C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Theme="minorEastAsia" w:hAnsiTheme="minorEastAsia" w:eastAsiaTheme="minorEastAsia" w:cstheme="minorEastAsia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</w:pPr>
            <w:r>
              <w:rPr>
                <w:rFonts w:hint="eastAsia" w:asciiTheme="minorEastAsia" w:hAnsiTheme="minorEastAsia" w:eastAsiaTheme="minorEastAsia" w:cstheme="minorEastAsia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4.56</w:t>
            </w:r>
          </w:p>
        </w:tc>
      </w:tr>
      <w:tr w14:paraId="579EA168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94" w:hRule="atLeast"/>
          <w:jc w:val="center"/>
        </w:trPr>
        <w:tc>
          <w:tcPr>
            <w:tcW w:w="99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vAlign w:val="center"/>
          </w:tcPr>
          <w:p w14:paraId="0E60530C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Theme="minorEastAsia" w:hAnsiTheme="minorEastAsia" w:eastAsiaTheme="minorEastAsia" w:cstheme="minorEastAsia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eastAsia" w:asciiTheme="minorEastAsia" w:hAnsiTheme="minorEastAsia" w:eastAsiaTheme="minorEastAsia" w:cstheme="minorEastAsia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8</w:t>
            </w:r>
          </w:p>
        </w:tc>
        <w:tc>
          <w:tcPr>
            <w:tcW w:w="493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vAlign w:val="center"/>
          </w:tcPr>
          <w:p w14:paraId="3CF7873D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Theme="minorEastAsia" w:hAnsiTheme="minorEastAsia" w:eastAsiaTheme="minorEastAsia" w:cstheme="minorEastAsia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</w:pPr>
            <w:r>
              <w:rPr>
                <w:rFonts w:hint="eastAsia" w:asciiTheme="minorEastAsia" w:hAnsiTheme="minorEastAsia" w:eastAsiaTheme="minorEastAsia" w:cstheme="minorEastAsia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深圳市宝安区沙井蚝文化博物馆</w:t>
            </w:r>
          </w:p>
        </w:tc>
        <w:tc>
          <w:tcPr>
            <w:tcW w:w="249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vAlign w:val="center"/>
          </w:tcPr>
          <w:p w14:paraId="13882190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Theme="minorEastAsia" w:hAnsiTheme="minorEastAsia" w:eastAsiaTheme="minorEastAsia" w:cstheme="minorEastAsia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</w:pPr>
            <w:r>
              <w:rPr>
                <w:rFonts w:hint="eastAsia" w:asciiTheme="minorEastAsia" w:hAnsiTheme="minorEastAsia" w:eastAsiaTheme="minorEastAsia" w:cstheme="minorEastAsia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5.71</w:t>
            </w:r>
          </w:p>
        </w:tc>
      </w:tr>
      <w:tr w14:paraId="5FC82713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94" w:hRule="atLeast"/>
          <w:jc w:val="center"/>
        </w:trPr>
        <w:tc>
          <w:tcPr>
            <w:tcW w:w="99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vAlign w:val="center"/>
          </w:tcPr>
          <w:p w14:paraId="684CDC39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Theme="minorEastAsia" w:hAnsiTheme="minorEastAsia" w:eastAsiaTheme="minorEastAsia" w:cstheme="minorEastAsia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eastAsia" w:asciiTheme="minorEastAsia" w:hAnsiTheme="minorEastAsia" w:eastAsiaTheme="minorEastAsia" w:cstheme="minorEastAsia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9</w:t>
            </w:r>
          </w:p>
        </w:tc>
        <w:tc>
          <w:tcPr>
            <w:tcW w:w="493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vAlign w:val="center"/>
          </w:tcPr>
          <w:p w14:paraId="4AADC528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Theme="minorEastAsia" w:hAnsiTheme="minorEastAsia" w:eastAsiaTheme="minorEastAsia" w:cstheme="minorEastAsia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</w:pPr>
            <w:r>
              <w:rPr>
                <w:rFonts w:hint="eastAsia" w:asciiTheme="minorEastAsia" w:hAnsiTheme="minorEastAsia" w:eastAsiaTheme="minorEastAsia" w:cstheme="minorEastAsia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深圳市宝安区一雍博物馆</w:t>
            </w:r>
          </w:p>
        </w:tc>
        <w:tc>
          <w:tcPr>
            <w:tcW w:w="249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vAlign w:val="center"/>
          </w:tcPr>
          <w:p w14:paraId="30C0625D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Theme="minorEastAsia" w:hAnsiTheme="minorEastAsia" w:eastAsiaTheme="minorEastAsia" w:cstheme="minorEastAsia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</w:pPr>
            <w:r>
              <w:rPr>
                <w:rFonts w:hint="eastAsia" w:asciiTheme="minorEastAsia" w:hAnsiTheme="minorEastAsia" w:eastAsiaTheme="minorEastAsia" w:cstheme="minorEastAsia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5.50</w:t>
            </w:r>
          </w:p>
        </w:tc>
      </w:tr>
      <w:tr w14:paraId="46403609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94" w:hRule="atLeast"/>
          <w:jc w:val="center"/>
        </w:trPr>
        <w:tc>
          <w:tcPr>
            <w:tcW w:w="99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vAlign w:val="center"/>
          </w:tcPr>
          <w:p w14:paraId="15741705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Theme="minorEastAsia" w:hAnsiTheme="minorEastAsia" w:eastAsiaTheme="minorEastAsia" w:cstheme="minorEastAsia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eastAsia" w:asciiTheme="minorEastAsia" w:hAnsiTheme="minorEastAsia" w:eastAsiaTheme="minorEastAsia" w:cstheme="minorEastAsia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10</w:t>
            </w:r>
          </w:p>
        </w:tc>
        <w:tc>
          <w:tcPr>
            <w:tcW w:w="493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vAlign w:val="center"/>
          </w:tcPr>
          <w:p w14:paraId="2F05749D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Theme="minorEastAsia" w:hAnsiTheme="minorEastAsia" w:eastAsiaTheme="minorEastAsia" w:cstheme="minorEastAsia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</w:pPr>
            <w:r>
              <w:rPr>
                <w:rFonts w:hint="eastAsia" w:asciiTheme="minorEastAsia" w:hAnsiTheme="minorEastAsia" w:eastAsiaTheme="minorEastAsia" w:cstheme="minorEastAsia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深圳市宝安区邹鲁潮汕民俗博物馆</w:t>
            </w:r>
          </w:p>
        </w:tc>
        <w:tc>
          <w:tcPr>
            <w:tcW w:w="249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vAlign w:val="center"/>
          </w:tcPr>
          <w:p w14:paraId="332770E4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Theme="minorEastAsia" w:hAnsiTheme="minorEastAsia" w:eastAsiaTheme="minorEastAsia" w:cstheme="minorEastAsia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</w:pPr>
            <w:r>
              <w:rPr>
                <w:rFonts w:hint="eastAsia" w:asciiTheme="minorEastAsia" w:hAnsiTheme="minorEastAsia" w:eastAsiaTheme="minorEastAsia" w:cstheme="minorEastAsia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5.28</w:t>
            </w:r>
          </w:p>
        </w:tc>
      </w:tr>
      <w:tr w14:paraId="14165F64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94" w:hRule="atLeast"/>
          <w:jc w:val="center"/>
        </w:trPr>
        <w:tc>
          <w:tcPr>
            <w:tcW w:w="99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vAlign w:val="center"/>
          </w:tcPr>
          <w:p w14:paraId="501AFA74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Theme="minorEastAsia" w:hAnsiTheme="minorEastAsia" w:eastAsiaTheme="minorEastAsia" w:cstheme="minorEastAsia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eastAsia" w:asciiTheme="minorEastAsia" w:hAnsiTheme="minorEastAsia" w:eastAsiaTheme="minorEastAsia" w:cstheme="minorEastAsia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11</w:t>
            </w:r>
          </w:p>
        </w:tc>
        <w:tc>
          <w:tcPr>
            <w:tcW w:w="493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vAlign w:val="center"/>
          </w:tcPr>
          <w:p w14:paraId="56F9DB34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Theme="minorEastAsia" w:hAnsiTheme="minorEastAsia" w:eastAsiaTheme="minorEastAsia" w:cstheme="minorEastAsia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</w:pPr>
            <w:r>
              <w:rPr>
                <w:rFonts w:hint="eastAsia" w:asciiTheme="minorEastAsia" w:hAnsiTheme="minorEastAsia" w:eastAsiaTheme="minorEastAsia" w:cstheme="minorEastAsia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深圳市当代名家文房四宝博物馆</w:t>
            </w:r>
          </w:p>
        </w:tc>
        <w:tc>
          <w:tcPr>
            <w:tcW w:w="249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vAlign w:val="center"/>
          </w:tcPr>
          <w:p w14:paraId="4988828B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Theme="minorEastAsia" w:hAnsiTheme="minorEastAsia" w:eastAsiaTheme="minorEastAsia" w:cstheme="minorEastAsia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</w:pPr>
            <w:r>
              <w:rPr>
                <w:rFonts w:hint="eastAsia" w:asciiTheme="minorEastAsia" w:hAnsiTheme="minorEastAsia" w:eastAsiaTheme="minorEastAsia" w:cstheme="minorEastAsia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5.23</w:t>
            </w:r>
          </w:p>
        </w:tc>
      </w:tr>
      <w:tr w14:paraId="22A80320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94" w:hRule="atLeast"/>
          <w:jc w:val="center"/>
        </w:trPr>
        <w:tc>
          <w:tcPr>
            <w:tcW w:w="99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vAlign w:val="center"/>
          </w:tcPr>
          <w:p w14:paraId="35F6568B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Theme="minorEastAsia" w:hAnsiTheme="minorEastAsia" w:eastAsiaTheme="minorEastAsia" w:cstheme="minorEastAsia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eastAsia" w:asciiTheme="minorEastAsia" w:hAnsiTheme="minorEastAsia" w:eastAsiaTheme="minorEastAsia" w:cstheme="minorEastAsia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12</w:t>
            </w:r>
          </w:p>
        </w:tc>
        <w:tc>
          <w:tcPr>
            <w:tcW w:w="493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vAlign w:val="center"/>
          </w:tcPr>
          <w:p w14:paraId="722741E4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Theme="minorEastAsia" w:hAnsiTheme="minorEastAsia" w:eastAsiaTheme="minorEastAsia" w:cstheme="minorEastAsia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</w:pPr>
            <w:r>
              <w:rPr>
                <w:rFonts w:hint="eastAsia" w:asciiTheme="minorEastAsia" w:hAnsiTheme="minorEastAsia" w:eastAsiaTheme="minorEastAsia" w:cstheme="minorEastAsia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深圳市合正艺术博物馆</w:t>
            </w:r>
          </w:p>
        </w:tc>
        <w:tc>
          <w:tcPr>
            <w:tcW w:w="249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vAlign w:val="center"/>
          </w:tcPr>
          <w:p w14:paraId="2E13D9BF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Theme="minorEastAsia" w:hAnsiTheme="minorEastAsia" w:eastAsiaTheme="minorEastAsia" w:cstheme="minorEastAsia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</w:pPr>
            <w:r>
              <w:rPr>
                <w:rFonts w:hint="eastAsia" w:asciiTheme="minorEastAsia" w:hAnsiTheme="minorEastAsia" w:eastAsiaTheme="minorEastAsia" w:cstheme="minorEastAsia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14.5</w:t>
            </w:r>
          </w:p>
        </w:tc>
      </w:tr>
      <w:tr w14:paraId="1BC35D7B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94" w:hRule="atLeast"/>
          <w:jc w:val="center"/>
        </w:trPr>
        <w:tc>
          <w:tcPr>
            <w:tcW w:w="99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vAlign w:val="center"/>
          </w:tcPr>
          <w:p w14:paraId="16871C4E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Theme="minorEastAsia" w:hAnsiTheme="minorEastAsia" w:eastAsiaTheme="minorEastAsia" w:cstheme="minorEastAsia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eastAsia" w:asciiTheme="minorEastAsia" w:hAnsiTheme="minorEastAsia" w:eastAsiaTheme="minorEastAsia" w:cstheme="minorEastAsia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13</w:t>
            </w:r>
          </w:p>
        </w:tc>
        <w:tc>
          <w:tcPr>
            <w:tcW w:w="493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vAlign w:val="center"/>
          </w:tcPr>
          <w:p w14:paraId="491174E7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Theme="minorEastAsia" w:hAnsiTheme="minorEastAsia" w:eastAsiaTheme="minorEastAsia" w:cstheme="minorEastAsia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</w:pPr>
            <w:r>
              <w:rPr>
                <w:rFonts w:hint="eastAsia" w:asciiTheme="minorEastAsia" w:hAnsiTheme="minorEastAsia" w:eastAsiaTheme="minorEastAsia" w:cstheme="minorEastAsia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深圳市十里红妆民俗博物馆</w:t>
            </w:r>
          </w:p>
        </w:tc>
        <w:tc>
          <w:tcPr>
            <w:tcW w:w="249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vAlign w:val="center"/>
          </w:tcPr>
          <w:p w14:paraId="4F32EDB9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Theme="minorEastAsia" w:hAnsiTheme="minorEastAsia" w:eastAsiaTheme="minorEastAsia" w:cstheme="minorEastAsia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</w:pPr>
            <w:r>
              <w:rPr>
                <w:rFonts w:hint="eastAsia" w:asciiTheme="minorEastAsia" w:hAnsiTheme="minorEastAsia" w:eastAsiaTheme="minorEastAsia" w:cstheme="minorEastAsia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0.58</w:t>
            </w:r>
          </w:p>
        </w:tc>
      </w:tr>
      <w:tr w14:paraId="53385E48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94" w:hRule="atLeast"/>
          <w:jc w:val="center"/>
        </w:trPr>
        <w:tc>
          <w:tcPr>
            <w:tcW w:w="99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vAlign w:val="center"/>
          </w:tcPr>
          <w:p w14:paraId="72963EA4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Theme="minorEastAsia" w:hAnsiTheme="minorEastAsia" w:eastAsiaTheme="minorEastAsia" w:cstheme="minorEastAsia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eastAsia" w:asciiTheme="minorEastAsia" w:hAnsiTheme="minorEastAsia" w:eastAsiaTheme="minorEastAsia" w:cstheme="minorEastAsia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14</w:t>
            </w:r>
          </w:p>
        </w:tc>
        <w:tc>
          <w:tcPr>
            <w:tcW w:w="493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vAlign w:val="center"/>
          </w:tcPr>
          <w:p w14:paraId="457BD55C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Theme="minorEastAsia" w:hAnsiTheme="minorEastAsia" w:eastAsiaTheme="minorEastAsia" w:cstheme="minorEastAsia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</w:pPr>
            <w:r>
              <w:rPr>
                <w:rFonts w:hint="eastAsia" w:asciiTheme="minorEastAsia" w:hAnsiTheme="minorEastAsia" w:eastAsiaTheme="minorEastAsia" w:cstheme="minorEastAsia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深圳市宝安区宝弘博物馆</w:t>
            </w:r>
          </w:p>
        </w:tc>
        <w:tc>
          <w:tcPr>
            <w:tcW w:w="249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vAlign w:val="center"/>
          </w:tcPr>
          <w:p w14:paraId="38F9DBE7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Theme="minorEastAsia" w:hAnsiTheme="minorEastAsia" w:eastAsiaTheme="minorEastAsia" w:cstheme="minorEastAsia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</w:pPr>
            <w:r>
              <w:rPr>
                <w:rFonts w:hint="eastAsia" w:asciiTheme="minorEastAsia" w:hAnsiTheme="minorEastAsia" w:eastAsiaTheme="minorEastAsia" w:cstheme="minorEastAsia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 xml:space="preserve"> 2.61</w:t>
            </w:r>
          </w:p>
        </w:tc>
      </w:tr>
      <w:tr w14:paraId="15BC69B2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94" w:hRule="atLeast"/>
          <w:jc w:val="center"/>
        </w:trPr>
        <w:tc>
          <w:tcPr>
            <w:tcW w:w="99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vAlign w:val="center"/>
          </w:tcPr>
          <w:p w14:paraId="627DDF75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Theme="minorEastAsia" w:hAnsiTheme="minorEastAsia" w:eastAsiaTheme="minorEastAsia" w:cstheme="minorEastAsia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</w:pPr>
            <w:r>
              <w:rPr>
                <w:rFonts w:hint="eastAsia" w:asciiTheme="minorEastAsia" w:hAnsiTheme="minorEastAsia" w:eastAsiaTheme="minorEastAsia" w:cstheme="minorEastAsia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15</w:t>
            </w:r>
          </w:p>
        </w:tc>
        <w:tc>
          <w:tcPr>
            <w:tcW w:w="493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vAlign w:val="center"/>
          </w:tcPr>
          <w:p w14:paraId="291EA935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Theme="minorEastAsia" w:hAnsiTheme="minorEastAsia" w:eastAsiaTheme="minorEastAsia" w:cstheme="minorEastAsia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</w:pPr>
            <w:r>
              <w:rPr>
                <w:rFonts w:hint="eastAsia" w:asciiTheme="minorEastAsia" w:hAnsiTheme="minorEastAsia" w:eastAsiaTheme="minorEastAsia" w:cstheme="minorEastAsia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深圳市宝安区世纪琥珀博物馆</w:t>
            </w:r>
          </w:p>
        </w:tc>
        <w:tc>
          <w:tcPr>
            <w:tcW w:w="249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vAlign w:val="center"/>
          </w:tcPr>
          <w:p w14:paraId="51FA22E3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Theme="minorEastAsia" w:hAnsiTheme="minorEastAsia" w:eastAsiaTheme="minorEastAsia" w:cstheme="minorEastAsia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</w:pPr>
            <w:r>
              <w:rPr>
                <w:rFonts w:hint="eastAsia" w:asciiTheme="minorEastAsia" w:hAnsiTheme="minorEastAsia" w:eastAsiaTheme="minorEastAsia" w:cstheme="minorEastAsia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15.39</w:t>
            </w:r>
          </w:p>
        </w:tc>
      </w:tr>
      <w:tr w14:paraId="55E545F4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94" w:hRule="atLeast"/>
          <w:jc w:val="center"/>
        </w:trPr>
        <w:tc>
          <w:tcPr>
            <w:tcW w:w="99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vAlign w:val="center"/>
          </w:tcPr>
          <w:p w14:paraId="5F4E4F13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Theme="minorEastAsia" w:hAnsiTheme="minorEastAsia" w:eastAsiaTheme="minorEastAsia" w:cstheme="minorEastAsia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</w:pPr>
            <w:r>
              <w:rPr>
                <w:rFonts w:hint="eastAsia" w:asciiTheme="minorEastAsia" w:hAnsiTheme="minorEastAsia" w:eastAsiaTheme="minorEastAsia" w:cstheme="minorEastAsia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16</w:t>
            </w:r>
          </w:p>
        </w:tc>
        <w:tc>
          <w:tcPr>
            <w:tcW w:w="493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vAlign w:val="center"/>
          </w:tcPr>
          <w:p w14:paraId="11DC7658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Theme="minorEastAsia" w:hAnsiTheme="minorEastAsia" w:eastAsiaTheme="minorEastAsia" w:cstheme="minorEastAsia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</w:pPr>
            <w:r>
              <w:rPr>
                <w:rFonts w:hint="eastAsia" w:asciiTheme="minorEastAsia" w:hAnsiTheme="minorEastAsia" w:eastAsiaTheme="minorEastAsia" w:cstheme="minorEastAsia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深圳市海之洋贝壳博物馆</w:t>
            </w:r>
          </w:p>
        </w:tc>
        <w:tc>
          <w:tcPr>
            <w:tcW w:w="249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vAlign w:val="center"/>
          </w:tcPr>
          <w:p w14:paraId="3C27DF75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Theme="minorEastAsia" w:hAnsiTheme="minorEastAsia" w:eastAsiaTheme="minorEastAsia" w:cstheme="minorEastAsia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</w:pPr>
            <w:r>
              <w:rPr>
                <w:rFonts w:hint="eastAsia" w:asciiTheme="minorEastAsia" w:hAnsiTheme="minorEastAsia" w:eastAsiaTheme="minorEastAsia" w:cstheme="minorEastAsia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5.75</w:t>
            </w:r>
          </w:p>
        </w:tc>
      </w:tr>
      <w:tr w14:paraId="1C27081A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94" w:hRule="atLeast"/>
          <w:jc w:val="center"/>
        </w:trPr>
        <w:tc>
          <w:tcPr>
            <w:tcW w:w="99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vAlign w:val="center"/>
          </w:tcPr>
          <w:p w14:paraId="30C2446B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Theme="minorEastAsia" w:hAnsiTheme="minorEastAsia" w:eastAsiaTheme="minorEastAsia" w:cstheme="minorEastAsia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</w:pPr>
            <w:r>
              <w:rPr>
                <w:rFonts w:hint="eastAsia" w:asciiTheme="minorEastAsia" w:hAnsiTheme="minorEastAsia" w:eastAsiaTheme="minorEastAsia" w:cstheme="minorEastAsia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17</w:t>
            </w:r>
          </w:p>
        </w:tc>
        <w:tc>
          <w:tcPr>
            <w:tcW w:w="493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vAlign w:val="center"/>
          </w:tcPr>
          <w:p w14:paraId="3FD34BFB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Theme="minorEastAsia" w:hAnsiTheme="minorEastAsia" w:eastAsiaTheme="minorEastAsia" w:cstheme="minorEastAsia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</w:pPr>
            <w:r>
              <w:rPr>
                <w:rFonts w:hint="eastAsia" w:asciiTheme="minorEastAsia" w:hAnsiTheme="minorEastAsia" w:eastAsiaTheme="minorEastAsia" w:cstheme="minorEastAsia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深圳市宝安区福永杂技博物馆</w:t>
            </w:r>
          </w:p>
        </w:tc>
        <w:tc>
          <w:tcPr>
            <w:tcW w:w="249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vAlign w:val="center"/>
          </w:tcPr>
          <w:p w14:paraId="55D46677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Theme="minorEastAsia" w:hAnsiTheme="minorEastAsia" w:eastAsiaTheme="minorEastAsia" w:cstheme="minorEastAsia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</w:pPr>
            <w:r>
              <w:rPr>
                <w:rFonts w:hint="eastAsia" w:asciiTheme="minorEastAsia" w:hAnsiTheme="minorEastAsia" w:eastAsiaTheme="minorEastAsia" w:cstheme="minorEastAsia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1.08</w:t>
            </w:r>
          </w:p>
        </w:tc>
      </w:tr>
      <w:tr w14:paraId="783F1B0F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94" w:hRule="atLeast"/>
          <w:jc w:val="center"/>
        </w:trPr>
        <w:tc>
          <w:tcPr>
            <w:tcW w:w="99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vAlign w:val="center"/>
          </w:tcPr>
          <w:p w14:paraId="1045E547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Theme="minorEastAsia" w:hAnsiTheme="minorEastAsia" w:eastAsiaTheme="minorEastAsia" w:cstheme="minorEastAsia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</w:pPr>
            <w:r>
              <w:rPr>
                <w:rFonts w:hint="eastAsia" w:asciiTheme="minorEastAsia" w:hAnsiTheme="minorEastAsia" w:eastAsiaTheme="minorEastAsia" w:cstheme="minorEastAsia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18</w:t>
            </w:r>
          </w:p>
        </w:tc>
        <w:tc>
          <w:tcPr>
            <w:tcW w:w="493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vAlign w:val="center"/>
          </w:tcPr>
          <w:p w14:paraId="0C771EE9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Theme="minorEastAsia" w:hAnsiTheme="minorEastAsia" w:eastAsiaTheme="minorEastAsia" w:cstheme="minorEastAsia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</w:pPr>
            <w:r>
              <w:rPr>
                <w:rFonts w:hint="eastAsia" w:asciiTheme="minorEastAsia" w:hAnsiTheme="minorEastAsia" w:eastAsiaTheme="minorEastAsia" w:cstheme="minorEastAsia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深圳市龙岗区龙岭邮票博物馆</w:t>
            </w:r>
          </w:p>
        </w:tc>
        <w:tc>
          <w:tcPr>
            <w:tcW w:w="249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vAlign w:val="center"/>
          </w:tcPr>
          <w:p w14:paraId="734C72EB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Theme="minorEastAsia" w:hAnsiTheme="minorEastAsia" w:eastAsiaTheme="minorEastAsia" w:cstheme="minorEastAsia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</w:pPr>
            <w:r>
              <w:rPr>
                <w:rFonts w:hint="eastAsia" w:asciiTheme="minorEastAsia" w:hAnsiTheme="minorEastAsia" w:eastAsiaTheme="minorEastAsia" w:cstheme="minorEastAsia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9.47</w:t>
            </w:r>
          </w:p>
        </w:tc>
      </w:tr>
      <w:tr w14:paraId="6E9A3276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94" w:hRule="atLeast"/>
          <w:jc w:val="center"/>
        </w:trPr>
        <w:tc>
          <w:tcPr>
            <w:tcW w:w="99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vAlign w:val="center"/>
          </w:tcPr>
          <w:p w14:paraId="77DB5EFF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Theme="minorEastAsia" w:hAnsiTheme="minorEastAsia" w:eastAsiaTheme="minorEastAsia" w:cstheme="minorEastAsia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</w:pPr>
            <w:r>
              <w:rPr>
                <w:rFonts w:hint="eastAsia" w:asciiTheme="minorEastAsia" w:hAnsiTheme="minorEastAsia" w:eastAsiaTheme="minorEastAsia" w:cstheme="minorEastAsia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19</w:t>
            </w:r>
          </w:p>
        </w:tc>
        <w:tc>
          <w:tcPr>
            <w:tcW w:w="493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vAlign w:val="center"/>
          </w:tcPr>
          <w:p w14:paraId="4F07790E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Theme="minorEastAsia" w:hAnsiTheme="minorEastAsia" w:eastAsiaTheme="minorEastAsia" w:cstheme="minorEastAsia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</w:pPr>
            <w:r>
              <w:rPr>
                <w:rFonts w:hint="eastAsia" w:asciiTheme="minorEastAsia" w:hAnsiTheme="minorEastAsia" w:eastAsiaTheme="minorEastAsia" w:cstheme="minorEastAsia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深圳市梵亚艺术博物馆</w:t>
            </w:r>
          </w:p>
        </w:tc>
        <w:tc>
          <w:tcPr>
            <w:tcW w:w="249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vAlign w:val="center"/>
          </w:tcPr>
          <w:p w14:paraId="096D6BE6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Theme="minorEastAsia" w:hAnsiTheme="minorEastAsia" w:eastAsiaTheme="minorEastAsia" w:cstheme="minorEastAsia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</w:pPr>
            <w:r>
              <w:rPr>
                <w:rFonts w:hint="eastAsia" w:asciiTheme="minorEastAsia" w:hAnsiTheme="minorEastAsia" w:eastAsiaTheme="minorEastAsia" w:cstheme="minorEastAsia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 xml:space="preserve">7.23 </w:t>
            </w:r>
          </w:p>
        </w:tc>
      </w:tr>
      <w:tr w14:paraId="02FA0D4C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94" w:hRule="atLeast"/>
          <w:jc w:val="center"/>
        </w:trPr>
        <w:tc>
          <w:tcPr>
            <w:tcW w:w="99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vAlign w:val="center"/>
          </w:tcPr>
          <w:p w14:paraId="7364BC5E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Theme="minorEastAsia" w:hAnsiTheme="minorEastAsia" w:eastAsiaTheme="minorEastAsia" w:cstheme="minorEastAsia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</w:pPr>
            <w:r>
              <w:rPr>
                <w:rFonts w:hint="eastAsia" w:asciiTheme="minorEastAsia" w:hAnsiTheme="minorEastAsia" w:eastAsiaTheme="minorEastAsia" w:cstheme="minorEastAsia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20</w:t>
            </w:r>
          </w:p>
        </w:tc>
        <w:tc>
          <w:tcPr>
            <w:tcW w:w="493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vAlign w:val="center"/>
          </w:tcPr>
          <w:p w14:paraId="109A5198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Theme="minorEastAsia" w:hAnsiTheme="minorEastAsia" w:eastAsiaTheme="minorEastAsia" w:cstheme="minorEastAsia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</w:pPr>
            <w:r>
              <w:rPr>
                <w:rFonts w:hint="eastAsia" w:asciiTheme="minorEastAsia" w:hAnsiTheme="minorEastAsia" w:eastAsiaTheme="minorEastAsia" w:cstheme="minorEastAsia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深圳市龙岗区东江潮红色文化博物馆</w:t>
            </w:r>
          </w:p>
        </w:tc>
        <w:tc>
          <w:tcPr>
            <w:tcW w:w="249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vAlign w:val="center"/>
          </w:tcPr>
          <w:p w14:paraId="40EAFDBC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Theme="minorEastAsia" w:hAnsiTheme="minorEastAsia" w:eastAsiaTheme="minorEastAsia" w:cstheme="minorEastAsia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</w:pPr>
            <w:r>
              <w:rPr>
                <w:rFonts w:hint="eastAsia" w:asciiTheme="minorEastAsia" w:hAnsiTheme="minorEastAsia" w:eastAsiaTheme="minorEastAsia" w:cstheme="minorEastAsia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 xml:space="preserve"> 5.07 </w:t>
            </w:r>
          </w:p>
        </w:tc>
      </w:tr>
      <w:tr w14:paraId="4F6467B3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94" w:hRule="atLeast"/>
          <w:jc w:val="center"/>
        </w:trPr>
        <w:tc>
          <w:tcPr>
            <w:tcW w:w="99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vAlign w:val="center"/>
          </w:tcPr>
          <w:p w14:paraId="6AEE7142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Theme="minorEastAsia" w:hAnsiTheme="minorEastAsia" w:eastAsiaTheme="minorEastAsia" w:cstheme="minorEastAsia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</w:pPr>
            <w:r>
              <w:rPr>
                <w:rFonts w:hint="eastAsia" w:asciiTheme="minorEastAsia" w:hAnsiTheme="minorEastAsia" w:eastAsiaTheme="minorEastAsia" w:cstheme="minorEastAsia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21</w:t>
            </w:r>
          </w:p>
        </w:tc>
        <w:tc>
          <w:tcPr>
            <w:tcW w:w="493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vAlign w:val="center"/>
          </w:tcPr>
          <w:p w14:paraId="5BE2D91C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Theme="minorEastAsia" w:hAnsiTheme="minorEastAsia" w:eastAsiaTheme="minorEastAsia" w:cstheme="minorEastAsia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</w:pPr>
            <w:r>
              <w:rPr>
                <w:rFonts w:hint="eastAsia" w:asciiTheme="minorEastAsia" w:hAnsiTheme="minorEastAsia" w:eastAsiaTheme="minorEastAsia" w:cstheme="minorEastAsia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深圳市龙岗区万国珠宝汇矿物博物馆</w:t>
            </w:r>
          </w:p>
        </w:tc>
        <w:tc>
          <w:tcPr>
            <w:tcW w:w="249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vAlign w:val="center"/>
          </w:tcPr>
          <w:p w14:paraId="408EA517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Theme="minorEastAsia" w:hAnsiTheme="minorEastAsia" w:eastAsiaTheme="minorEastAsia" w:cstheme="minorEastAsia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</w:pPr>
            <w:r>
              <w:rPr>
                <w:rFonts w:hint="eastAsia" w:asciiTheme="minorEastAsia" w:hAnsiTheme="minorEastAsia" w:eastAsiaTheme="minorEastAsia" w:cstheme="minorEastAsia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 xml:space="preserve"> 2.78</w:t>
            </w:r>
          </w:p>
        </w:tc>
      </w:tr>
      <w:tr w14:paraId="6F494787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94" w:hRule="atLeast"/>
          <w:jc w:val="center"/>
        </w:trPr>
        <w:tc>
          <w:tcPr>
            <w:tcW w:w="99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vAlign w:val="center"/>
          </w:tcPr>
          <w:p w14:paraId="191A31C9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Theme="minorEastAsia" w:hAnsiTheme="minorEastAsia" w:eastAsiaTheme="minorEastAsia" w:cstheme="minorEastAsia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</w:pPr>
            <w:r>
              <w:rPr>
                <w:rFonts w:hint="eastAsia" w:asciiTheme="minorEastAsia" w:hAnsiTheme="minorEastAsia" w:eastAsiaTheme="minorEastAsia" w:cstheme="minorEastAsia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22</w:t>
            </w:r>
          </w:p>
        </w:tc>
        <w:tc>
          <w:tcPr>
            <w:tcW w:w="493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vAlign w:val="center"/>
          </w:tcPr>
          <w:p w14:paraId="720A52A0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Theme="minorEastAsia" w:hAnsiTheme="minorEastAsia" w:eastAsiaTheme="minorEastAsia" w:cstheme="minorEastAsia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</w:pPr>
            <w:r>
              <w:rPr>
                <w:rFonts w:hint="eastAsia" w:asciiTheme="minorEastAsia" w:hAnsiTheme="minorEastAsia" w:eastAsiaTheme="minorEastAsia" w:cstheme="minorEastAsia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深圳市丁全匠作博物馆</w:t>
            </w:r>
          </w:p>
        </w:tc>
        <w:tc>
          <w:tcPr>
            <w:tcW w:w="249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vAlign w:val="center"/>
          </w:tcPr>
          <w:p w14:paraId="196CA2DE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Theme="minorEastAsia" w:hAnsiTheme="minorEastAsia" w:eastAsiaTheme="minorEastAsia" w:cstheme="minorEastAsia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</w:pPr>
            <w:r>
              <w:rPr>
                <w:rFonts w:hint="eastAsia" w:asciiTheme="minorEastAsia" w:hAnsiTheme="minorEastAsia" w:eastAsiaTheme="minorEastAsia" w:cstheme="minorEastAsia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 xml:space="preserve"> 3.30 </w:t>
            </w:r>
          </w:p>
        </w:tc>
      </w:tr>
      <w:tr w14:paraId="25571D40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94" w:hRule="atLeast"/>
          <w:jc w:val="center"/>
        </w:trPr>
        <w:tc>
          <w:tcPr>
            <w:tcW w:w="99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vAlign w:val="center"/>
          </w:tcPr>
          <w:p w14:paraId="07CF7DE4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Theme="minorEastAsia" w:hAnsiTheme="minorEastAsia" w:eastAsiaTheme="minorEastAsia" w:cstheme="minorEastAsia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</w:pPr>
            <w:r>
              <w:rPr>
                <w:rFonts w:hint="eastAsia" w:asciiTheme="minorEastAsia" w:hAnsiTheme="minorEastAsia" w:eastAsiaTheme="minorEastAsia" w:cstheme="minorEastAsia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23</w:t>
            </w:r>
          </w:p>
        </w:tc>
        <w:tc>
          <w:tcPr>
            <w:tcW w:w="493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vAlign w:val="center"/>
          </w:tcPr>
          <w:p w14:paraId="4509326C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Theme="minorEastAsia" w:hAnsiTheme="minorEastAsia" w:eastAsiaTheme="minorEastAsia" w:cstheme="minorEastAsia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</w:pPr>
            <w:r>
              <w:rPr>
                <w:rFonts w:hint="eastAsia" w:asciiTheme="minorEastAsia" w:hAnsiTheme="minorEastAsia" w:eastAsiaTheme="minorEastAsia" w:cstheme="minorEastAsia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深圳市百师园非物质文化遗产博物馆</w:t>
            </w:r>
          </w:p>
        </w:tc>
        <w:tc>
          <w:tcPr>
            <w:tcW w:w="249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vAlign w:val="center"/>
          </w:tcPr>
          <w:p w14:paraId="3C2DDCEC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Theme="minorEastAsia" w:hAnsiTheme="minorEastAsia" w:eastAsiaTheme="minorEastAsia" w:cstheme="minorEastAsia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</w:pPr>
            <w:r>
              <w:rPr>
                <w:rFonts w:hint="eastAsia" w:asciiTheme="minorEastAsia" w:hAnsiTheme="minorEastAsia" w:eastAsiaTheme="minorEastAsia" w:cstheme="minorEastAsia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 xml:space="preserve"> 12.44</w:t>
            </w:r>
          </w:p>
        </w:tc>
      </w:tr>
      <w:tr w14:paraId="60818BE5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94" w:hRule="atLeast"/>
          <w:jc w:val="center"/>
        </w:trPr>
        <w:tc>
          <w:tcPr>
            <w:tcW w:w="99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vAlign w:val="center"/>
          </w:tcPr>
          <w:p w14:paraId="43878568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Theme="minorEastAsia" w:hAnsiTheme="minorEastAsia" w:eastAsiaTheme="minorEastAsia" w:cstheme="minorEastAsia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</w:pPr>
            <w:r>
              <w:rPr>
                <w:rFonts w:hint="eastAsia" w:asciiTheme="minorEastAsia" w:hAnsiTheme="minorEastAsia" w:eastAsiaTheme="minorEastAsia" w:cstheme="minorEastAsia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24</w:t>
            </w:r>
          </w:p>
        </w:tc>
        <w:tc>
          <w:tcPr>
            <w:tcW w:w="493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vAlign w:val="center"/>
          </w:tcPr>
          <w:p w14:paraId="2F7E7D0E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Theme="minorEastAsia" w:hAnsiTheme="minorEastAsia" w:eastAsiaTheme="minorEastAsia" w:cstheme="minorEastAsia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</w:pPr>
            <w:r>
              <w:rPr>
                <w:rFonts w:hint="eastAsia" w:asciiTheme="minorEastAsia" w:hAnsiTheme="minorEastAsia" w:eastAsiaTheme="minorEastAsia" w:cstheme="minorEastAsia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深圳市龙华区华夏军装博物馆</w:t>
            </w:r>
          </w:p>
        </w:tc>
        <w:tc>
          <w:tcPr>
            <w:tcW w:w="249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vAlign w:val="center"/>
          </w:tcPr>
          <w:p w14:paraId="614BC80E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Theme="minorEastAsia" w:hAnsiTheme="minorEastAsia" w:eastAsiaTheme="minorEastAsia" w:cstheme="minorEastAsia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</w:pPr>
            <w:r>
              <w:rPr>
                <w:rFonts w:hint="eastAsia" w:asciiTheme="minorEastAsia" w:hAnsiTheme="minorEastAsia" w:eastAsiaTheme="minorEastAsia" w:cstheme="minorEastAsia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 xml:space="preserve"> 5.54</w:t>
            </w:r>
          </w:p>
        </w:tc>
      </w:tr>
      <w:tr w14:paraId="48B90F42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94" w:hRule="atLeast"/>
          <w:jc w:val="center"/>
        </w:trPr>
        <w:tc>
          <w:tcPr>
            <w:tcW w:w="99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vAlign w:val="center"/>
          </w:tcPr>
          <w:p w14:paraId="3E412E58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Theme="minorEastAsia" w:hAnsiTheme="minorEastAsia" w:eastAsiaTheme="minorEastAsia" w:cstheme="minorEastAsia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</w:pPr>
            <w:r>
              <w:rPr>
                <w:rFonts w:hint="eastAsia" w:asciiTheme="minorEastAsia" w:hAnsiTheme="minorEastAsia" w:eastAsiaTheme="minorEastAsia" w:cstheme="minorEastAsia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25</w:t>
            </w:r>
          </w:p>
        </w:tc>
        <w:tc>
          <w:tcPr>
            <w:tcW w:w="493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vAlign w:val="center"/>
          </w:tcPr>
          <w:p w14:paraId="29BABE51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Theme="minorEastAsia" w:hAnsiTheme="minorEastAsia" w:eastAsiaTheme="minorEastAsia" w:cstheme="minorEastAsia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</w:pPr>
            <w:r>
              <w:rPr>
                <w:rFonts w:hint="eastAsia" w:asciiTheme="minorEastAsia" w:hAnsiTheme="minorEastAsia" w:eastAsiaTheme="minorEastAsia" w:cstheme="minorEastAsia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深圳市艺之卉百年时尚博物馆</w:t>
            </w:r>
          </w:p>
        </w:tc>
        <w:tc>
          <w:tcPr>
            <w:tcW w:w="249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vAlign w:val="center"/>
          </w:tcPr>
          <w:p w14:paraId="17D8FFBC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Theme="minorEastAsia" w:hAnsiTheme="minorEastAsia" w:eastAsiaTheme="minorEastAsia" w:cstheme="minorEastAsia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</w:pPr>
            <w:r>
              <w:rPr>
                <w:rFonts w:hint="eastAsia" w:asciiTheme="minorEastAsia" w:hAnsiTheme="minorEastAsia" w:eastAsiaTheme="minorEastAsia" w:cstheme="minorEastAsia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 xml:space="preserve">16.52 </w:t>
            </w:r>
          </w:p>
        </w:tc>
      </w:tr>
      <w:tr w14:paraId="1C0F423B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94" w:hRule="atLeast"/>
          <w:jc w:val="center"/>
        </w:trPr>
        <w:tc>
          <w:tcPr>
            <w:tcW w:w="99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vAlign w:val="center"/>
          </w:tcPr>
          <w:p w14:paraId="2E8B0653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Theme="minorEastAsia" w:hAnsiTheme="minorEastAsia" w:eastAsiaTheme="minorEastAsia" w:cstheme="minorEastAsia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</w:pPr>
            <w:r>
              <w:rPr>
                <w:rFonts w:hint="eastAsia" w:asciiTheme="minorEastAsia" w:hAnsiTheme="minorEastAsia" w:eastAsiaTheme="minorEastAsia" w:cstheme="minorEastAsia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26</w:t>
            </w:r>
          </w:p>
        </w:tc>
        <w:tc>
          <w:tcPr>
            <w:tcW w:w="493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vAlign w:val="center"/>
          </w:tcPr>
          <w:p w14:paraId="6EA19A0E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Theme="minorEastAsia" w:hAnsiTheme="minorEastAsia" w:eastAsiaTheme="minorEastAsia" w:cstheme="minorEastAsia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</w:pPr>
            <w:r>
              <w:rPr>
                <w:rFonts w:hint="eastAsia" w:asciiTheme="minorEastAsia" w:hAnsiTheme="minorEastAsia" w:eastAsiaTheme="minorEastAsia" w:cstheme="minorEastAsia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深圳市光明区惜物博物馆</w:t>
            </w:r>
          </w:p>
        </w:tc>
        <w:tc>
          <w:tcPr>
            <w:tcW w:w="249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vAlign w:val="center"/>
          </w:tcPr>
          <w:p w14:paraId="2908A906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Theme="minorEastAsia" w:hAnsiTheme="minorEastAsia" w:eastAsiaTheme="minorEastAsia" w:cstheme="minorEastAsia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</w:pPr>
            <w:r>
              <w:rPr>
                <w:rFonts w:hint="eastAsia" w:asciiTheme="minorEastAsia" w:hAnsiTheme="minorEastAsia" w:eastAsiaTheme="minorEastAsia" w:cstheme="minorEastAsia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 xml:space="preserve">3.40  </w:t>
            </w:r>
          </w:p>
        </w:tc>
      </w:tr>
      <w:tr w14:paraId="14DFC933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24" w:hRule="atLeast"/>
          <w:jc w:val="center"/>
        </w:trPr>
        <w:tc>
          <w:tcPr>
            <w:tcW w:w="5924" w:type="dxa"/>
            <w:gridSpan w:val="2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vAlign w:val="center"/>
          </w:tcPr>
          <w:p w14:paraId="0A54070A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Theme="minorEastAsia" w:hAnsiTheme="minorEastAsia" w:eastAsiaTheme="minorEastAsia" w:cstheme="minorEastAsia"/>
                <w:b/>
                <w:bCs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eastAsia" w:asciiTheme="minorEastAsia" w:hAnsiTheme="minorEastAsia" w:eastAsiaTheme="minorEastAsia" w:cstheme="minorEastAsia"/>
                <w:b/>
                <w:bCs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合计</w:t>
            </w:r>
          </w:p>
        </w:tc>
        <w:tc>
          <w:tcPr>
            <w:tcW w:w="249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vAlign w:val="center"/>
          </w:tcPr>
          <w:p w14:paraId="21D70886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Theme="minorEastAsia" w:hAnsiTheme="minorEastAsia" w:eastAsiaTheme="minorEastAsia" w:cstheme="minorEastAsia"/>
                <w:b/>
                <w:bCs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</w:pPr>
            <w:r>
              <w:rPr>
                <w:rFonts w:hint="eastAsia" w:asciiTheme="minorEastAsia" w:hAnsiTheme="minorEastAsia" w:eastAsiaTheme="minorEastAsia" w:cstheme="minorEastAsia"/>
                <w:b/>
                <w:bCs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180.00</w:t>
            </w:r>
          </w:p>
        </w:tc>
      </w:tr>
    </w:tbl>
    <w:p w14:paraId="51044889">
      <w:bookmarkStart w:id="0" w:name="_GoBack"/>
      <w:bookmarkEnd w:id="0"/>
    </w:p>
    <w:sectPr>
      <w:pgSz w:w="11906" w:h="16838"/>
      <w:pgMar w:top="2098" w:right="1474" w:bottom="1984" w:left="1587" w:header="851" w:footer="992" w:gutter="0"/>
      <w:cols w:space="0" w:num="1"/>
      <w:rtlGutter w:val="0"/>
      <w:docGrid w:type="lines" w:linePitch="312" w:charSpace="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7A"/>
    <w:family w:val="auto"/>
    <w:pitch w:val="default"/>
    <w:sig w:usb0="E0002EFF" w:usb1="C000785B" w:usb2="00000009" w:usb3="00000000" w:csb0="400001FF" w:csb1="FFFF0000"/>
  </w:font>
  <w:font w:name="宋体">
    <w:panose1 w:val="02010600030101010101"/>
    <w:charset w:val="86"/>
    <w:family w:val="auto"/>
    <w:pitch w:val="default"/>
    <w:sig w:usb0="00000203" w:usb1="288F0000" w:usb2="00000006" w:usb3="00000000" w:csb0="00040001" w:csb1="00000000"/>
  </w:font>
  <w:font w:name="Wingdings">
    <w:panose1 w:val="05000000000000000000"/>
    <w:charset w:val="02"/>
    <w:family w:val="auto"/>
    <w:pitch w:val="default"/>
    <w:sig w:usb0="00000000" w:usb1="00000000" w:usb2="00000000" w:usb3="00000000" w:csb0="80000000" w:csb1="00000000"/>
  </w:font>
  <w:font w:name="Arial">
    <w:panose1 w:val="020B0604020202020204"/>
    <w:charset w:val="01"/>
    <w:family w:val="swiss"/>
    <w:pitch w:val="default"/>
    <w:sig w:usb0="E0002EFF" w:usb1="C000785B" w:usb2="00000009" w:usb3="00000000" w:csb0="400001FF" w:csb1="FFFF0000"/>
  </w:font>
  <w:font w:name="黑体">
    <w:panose1 w:val="02010609060101010101"/>
    <w:charset w:val="86"/>
    <w:family w:val="auto"/>
    <w:pitch w:val="default"/>
    <w:sig w:usb0="800002BF" w:usb1="38CF7CFA" w:usb2="00000016" w:usb3="00000000" w:csb0="00040001" w:csb1="00000000"/>
  </w:font>
  <w:font w:name="Courier New">
    <w:panose1 w:val="02070309020205020404"/>
    <w:charset w:val="01"/>
    <w:family w:val="modern"/>
    <w:pitch w:val="default"/>
    <w:sig w:usb0="E0002EFF" w:usb1="C0007843" w:usb2="00000009" w:usb3="00000000" w:csb0="400001FF" w:csb1="FFFF0000"/>
  </w:font>
  <w:font w:name="Symbol">
    <w:panose1 w:val="05050102010706020507"/>
    <w:charset w:val="02"/>
    <w:family w:val="roman"/>
    <w:pitch w:val="default"/>
    <w:sig w:usb0="00000000" w:usb1="00000000" w:usb2="00000000" w:usb3="00000000" w:csb0="80000000" w:csb1="00000000"/>
  </w:font>
  <w:font w:name="Calibri">
    <w:panose1 w:val="020F0502020204030204"/>
    <w:charset w:val="00"/>
    <w:family w:val="swiss"/>
    <w:pitch w:val="default"/>
    <w:sig w:usb0="E4002EFF" w:usb1="C000247B" w:usb2="00000009" w:usb3="00000000" w:csb0="200001FF" w:csb1="00000000"/>
  </w:font>
  <w:font w:name="仿宋_GB2312">
    <w:altName w:val="仿宋"/>
    <w:panose1 w:val="02010609030101010101"/>
    <w:charset w:val="86"/>
    <w:family w:val="auto"/>
    <w:pitch w:val="default"/>
    <w:sig w:usb0="00000000" w:usb1="00000000" w:usb2="00000000" w:usb3="00000000" w:csb0="00040000" w:csb1="00000000"/>
  </w:font>
  <w:font w:name="仿宋">
    <w:panose1 w:val="02010609060101010101"/>
    <w:charset w:val="86"/>
    <w:family w:val="modern"/>
    <w:pitch w:val="default"/>
    <w:sig w:usb0="800002BF" w:usb1="38CF7CFA" w:usb2="00000016" w:usb3="00000000" w:csb0="00040001" w:csb1="00000000"/>
  </w:font>
  <w:font w:name="方正小标宋_GBK">
    <w:panose1 w:val="02000000000000000000"/>
    <w:charset w:val="86"/>
    <w:family w:val="auto"/>
    <w:pitch w:val="default"/>
    <w:sig w:usb0="A00002BF" w:usb1="38CF7CFA" w:usb2="00082016" w:usb3="00000000" w:csb0="00040001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xmlns:wpsCustomData="http://www.wps.cn/officeDocument/2013/wpsCustomData" mc:Ignorable="w14">
  <w:zoom w:percent="100"/>
  <w:embedSystemFonts/>
  <w:bordersDoNotSurroundHeader w:val="1"/>
  <w:bordersDoNotSurroundFooter w:val="1"/>
  <w:revisionView w:markup="0"/>
  <w:documentProtection w:enforcement="0"/>
  <w:defaultTabStop w:val="420"/>
  <w:drawingGridVerticalSpacing w:val="156"/>
  <w:displayHorizontalDrawingGridEvery w:val="2"/>
  <w:displayVerticalDrawingGridEvery w:val="2"/>
  <w:characterSpacingControl w:val="compressPunctuation"/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000000"/>
    <w:rsid w:val="087B0CE2"/>
    <w:rsid w:val="13FADA2C"/>
    <w:rsid w:val="18BD68FA"/>
    <w:rsid w:val="1E7F010E"/>
    <w:rsid w:val="3B6A498F"/>
    <w:rsid w:val="4F2E4B0F"/>
    <w:rsid w:val="5FEF4085"/>
    <w:rsid w:val="5FFB1BC4"/>
    <w:rsid w:val="6F7DF881"/>
    <w:rsid w:val="73D43710"/>
    <w:rsid w:val="7CFDCA89"/>
    <w:rsid w:val="7FE922BA"/>
    <w:rsid w:val="FF1F621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mc:AlternateContent>
    <mc:Choice Requires="wpsCustomData">
      <wpsCustomData:typoFeatureVersion val="1"/>
    </mc:Choice>
  </mc:AlternateContent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="http://schemas.openxmlformats.org/wordprocessingml/2006/main" xmlns:w14="http://schemas.microsoft.com/office/word/2010/wordml" xmlns:w10="urn:schemas-microsoft-com:office:word" xmlns:sl="http://schemas.openxmlformats.org/schemaLibrary/2006/main" xmlns:wpsCustomData="http://www.wps.cn/officeDocument/2013/wpsCustomData" mc:Ignorable="w14">
  <w:docDefaults>
    <w:rPrDefault>
      <w:rPr>
        <w:rFonts w:asciiTheme="minorHAnsi" w:hAnsiTheme="minorHAnsi" w:eastAsiaTheme="minorEastAsia" w:cstheme="minorBidi"/>
      </w:rPr>
    </w:rPrDefault>
    <w:pPrDefault/>
  </w:docDefaults>
  <w:latentStyles w:count="260" w:defQFormat="0" w:defUnhideWhenUsed="1" w:defSemiHidden="1" w:defUIPriority="99" w:defLockedState="0">
    <w:lsdException w:qFormat="1" w:unhideWhenUsed="0" w:uiPriority="0" w:semiHidden="0" w:name="Normal"/>
    <w:lsdException w:qFormat="1" w:unhideWhenUsed="0" w:uiPriority="0" w:semiHidden="0" w:name="heading 1"/>
    <w:lsdException w:qFormat="1" w:uiPriority="0" w:name="heading 2"/>
    <w:lsdException w:qFormat="1" w:uiPriority="0" w:name="heading 3"/>
    <w:lsdException w:qFormat="1" w:uiPriority="0" w:name="heading 4"/>
    <w:lsdException w:qFormat="1" w:uiPriority="0" w:name="heading 5"/>
    <w:lsdException w:qFormat="1" w:uiPriority="0" w:name="heading 6"/>
    <w:lsdException w:qFormat="1" w:uiPriority="0" w:name="heading 7"/>
    <w:lsdException w:qFormat="1" w:uiPriority="0" w:name="heading 8"/>
    <w:lsdException w:qFormat="1" w:uiPriority="0" w:name="heading 9"/>
    <w:lsdException w:unhideWhenUsed="0" w:uiPriority="0" w:semiHidden="0" w:name="index 1"/>
    <w:lsdException w:unhideWhenUsed="0" w:uiPriority="0" w:semiHidden="0" w:name="index 2"/>
    <w:lsdException w:unhideWhenUsed="0" w:uiPriority="0" w:semiHidden="0" w:name="index 3"/>
    <w:lsdException w:unhideWhenUsed="0" w:uiPriority="0" w:semiHidden="0" w:name="index 4"/>
    <w:lsdException w:unhideWhenUsed="0" w:uiPriority="0" w:semiHidden="0" w:name="index 5"/>
    <w:lsdException w:unhideWhenUsed="0" w:uiPriority="0" w:semiHidden="0" w:name="index 6"/>
    <w:lsdException w:unhideWhenUsed="0" w:uiPriority="0" w:semiHidden="0" w:name="index 7"/>
    <w:lsdException w:unhideWhenUsed="0" w:uiPriority="0" w:semiHidden="0" w:name="index 8"/>
    <w:lsdException w:unhideWhenUsed="0" w:uiPriority="0" w:semiHidden="0" w:name="index 9"/>
    <w:lsdException w:unhideWhenUsed="0" w:uiPriority="0" w:semiHidden="0" w:name="toc 1"/>
    <w:lsdException w:unhideWhenUsed="0" w:uiPriority="0" w:semiHidden="0" w:name="toc 2"/>
    <w:lsdException w:unhideWhenUsed="0" w:uiPriority="0" w:semiHidden="0" w:name="toc 3"/>
    <w:lsdException w:unhideWhenUsed="0" w:uiPriority="0" w:semiHidden="0" w:name="toc 4"/>
    <w:lsdException w:unhideWhenUsed="0" w:uiPriority="0" w:semiHidden="0" w:name="toc 5"/>
    <w:lsdException w:unhideWhenUsed="0" w:uiPriority="0" w:semiHidden="0" w:name="toc 6"/>
    <w:lsdException w:unhideWhenUsed="0" w:uiPriority="0" w:semiHidden="0" w:name="toc 7"/>
    <w:lsdException w:unhideWhenUsed="0" w:uiPriority="0" w:semiHidden="0" w:name="toc 8"/>
    <w:lsdException w:unhideWhenUsed="0" w:uiPriority="0" w:semiHidden="0" w:name="toc 9"/>
    <w:lsdException w:unhideWhenUsed="0" w:uiPriority="0" w:semiHidden="0" w:name="Normal Indent"/>
    <w:lsdException w:unhideWhenUsed="0" w:uiPriority="0" w:semiHidden="0" w:name="footnote text"/>
    <w:lsdException w:unhideWhenUsed="0" w:uiPriority="0" w:semiHidden="0" w:name="annotation text"/>
    <w:lsdException w:unhideWhenUsed="0" w:uiPriority="0" w:semiHidden="0" w:name="header"/>
    <w:lsdException w:unhideWhenUsed="0" w:uiPriority="0" w:semiHidden="0" w:name="footer"/>
    <w:lsdException w:unhideWhenUsed="0" w:uiPriority="0" w:semiHidden="0" w:name="index heading"/>
    <w:lsdException w:qFormat="1" w:uiPriority="0" w:name="caption"/>
    <w:lsdException w:unhideWhenUsed="0" w:uiPriority="0" w:semiHidden="0" w:name="table of figures"/>
    <w:lsdException w:unhideWhenUsed="0" w:uiPriority="0" w:semiHidden="0" w:name="envelope address"/>
    <w:lsdException w:unhideWhenUsed="0" w:uiPriority="0" w:semiHidden="0" w:name="envelope return"/>
    <w:lsdException w:unhideWhenUsed="0" w:uiPriority="0" w:semiHidden="0" w:name="footnote reference"/>
    <w:lsdException w:unhideWhenUsed="0" w:uiPriority="0" w:semiHidden="0" w:name="annotation reference"/>
    <w:lsdException w:unhideWhenUsed="0" w:uiPriority="0" w:semiHidden="0" w:name="line number"/>
    <w:lsdException w:unhideWhenUsed="0" w:uiPriority="0" w:semiHidden="0" w:name="page number"/>
    <w:lsdException w:unhideWhenUsed="0" w:uiPriority="0" w:semiHidden="0" w:name="endnote reference"/>
    <w:lsdException w:unhideWhenUsed="0" w:uiPriority="0" w:semiHidden="0" w:name="endnote text"/>
    <w:lsdException w:unhideWhenUsed="0" w:uiPriority="0" w:semiHidden="0" w:name="table of authorities"/>
    <w:lsdException w:unhideWhenUsed="0" w:uiPriority="0" w:semiHidden="0" w:name="macro"/>
    <w:lsdException w:unhideWhenUsed="0" w:uiPriority="0" w:semiHidden="0" w:name="toa heading"/>
    <w:lsdException w:unhideWhenUsed="0" w:uiPriority="0" w:semiHidden="0" w:name="List"/>
    <w:lsdException w:unhideWhenUsed="0" w:uiPriority="0" w:semiHidden="0" w:name="List Bullet"/>
    <w:lsdException w:unhideWhenUsed="0" w:uiPriority="0" w:semiHidden="0" w:name="List Number"/>
    <w:lsdException w:unhideWhenUsed="0" w:uiPriority="0" w:semiHidden="0" w:name="List 2"/>
    <w:lsdException w:unhideWhenUsed="0" w:uiPriority="0" w:semiHidden="0" w:name="List 3"/>
    <w:lsdException w:unhideWhenUsed="0" w:uiPriority="0" w:semiHidden="0" w:name="List 4"/>
    <w:lsdException w:unhideWhenUsed="0" w:uiPriority="0" w:semiHidden="0" w:name="List 5"/>
    <w:lsdException w:unhideWhenUsed="0" w:uiPriority="0" w:semiHidden="0" w:name="List Bullet 2"/>
    <w:lsdException w:unhideWhenUsed="0" w:uiPriority="0" w:semiHidden="0" w:name="List Bullet 3"/>
    <w:lsdException w:unhideWhenUsed="0" w:uiPriority="0" w:semiHidden="0" w:name="List Bullet 4"/>
    <w:lsdException w:unhideWhenUsed="0" w:uiPriority="0" w:semiHidden="0" w:name="List Bullet 5"/>
    <w:lsdException w:unhideWhenUsed="0" w:uiPriority="0" w:semiHidden="0" w:name="List Number 2"/>
    <w:lsdException w:unhideWhenUsed="0" w:uiPriority="0" w:semiHidden="0" w:name="List Number 3"/>
    <w:lsdException w:unhideWhenUsed="0" w:uiPriority="0" w:semiHidden="0" w:name="List Number 4"/>
    <w:lsdException w:unhideWhenUsed="0" w:uiPriority="0" w:semiHidden="0" w:name="List Number 5"/>
    <w:lsdException w:qFormat="1" w:unhideWhenUsed="0" w:uiPriority="0" w:semiHidden="0" w:name="Title"/>
    <w:lsdException w:unhideWhenUsed="0" w:uiPriority="0" w:semiHidden="0" w:name="Closing"/>
    <w:lsdException w:unhideWhenUsed="0" w:uiPriority="0" w:semiHidden="0" w:name="Signature"/>
    <w:lsdException w:qFormat="1" w:unhideWhenUsed="0" w:uiPriority="0" w:name="Default Paragraph Font"/>
    <w:lsdException w:unhideWhenUsed="0" w:uiPriority="0" w:semiHidden="0" w:name="Body Text"/>
    <w:lsdException w:unhideWhenUsed="0" w:uiPriority="0" w:semiHidden="0" w:name="Body Text Indent"/>
    <w:lsdException w:unhideWhenUsed="0" w:uiPriority="0" w:semiHidden="0" w:name="List Continue"/>
    <w:lsdException w:unhideWhenUsed="0" w:uiPriority="0" w:semiHidden="0" w:name="List Continue 2"/>
    <w:lsdException w:unhideWhenUsed="0" w:uiPriority="0" w:semiHidden="0" w:name="List Continue 3"/>
    <w:lsdException w:unhideWhenUsed="0" w:uiPriority="0" w:semiHidden="0" w:name="List Continue 4"/>
    <w:lsdException w:unhideWhenUsed="0" w:uiPriority="0" w:semiHidden="0" w:name="List Continue 5"/>
    <w:lsdException w:unhideWhenUsed="0" w:uiPriority="0" w:semiHidden="0" w:name="Message Header"/>
    <w:lsdException w:qFormat="1" w:unhideWhenUsed="0" w:uiPriority="0" w:semiHidden="0" w:name="Subtitle"/>
    <w:lsdException w:unhideWhenUsed="0" w:uiPriority="0" w:semiHidden="0" w:name="Salutation"/>
    <w:lsdException w:unhideWhenUsed="0" w:uiPriority="0" w:semiHidden="0" w:name="Date"/>
    <w:lsdException w:unhideWhenUsed="0" w:uiPriority="0" w:semiHidden="0" w:name="Body Text First Indent"/>
    <w:lsdException w:unhideWhenUsed="0" w:uiPriority="0" w:semiHidden="0" w:name="Body Text First Indent 2"/>
    <w:lsdException w:unhideWhenUsed="0" w:uiPriority="0" w:semiHidden="0" w:name="Note Heading"/>
    <w:lsdException w:unhideWhenUsed="0" w:uiPriority="0" w:semiHidden="0" w:name="Body Text 2"/>
    <w:lsdException w:unhideWhenUsed="0" w:uiPriority="0" w:semiHidden="0" w:name="Body Text 3"/>
    <w:lsdException w:unhideWhenUsed="0" w:uiPriority="0" w:semiHidden="0" w:name="Body Text Indent 2"/>
    <w:lsdException w:unhideWhenUsed="0" w:uiPriority="0" w:semiHidden="0" w:name="Body Text Indent 3"/>
    <w:lsdException w:unhideWhenUsed="0" w:uiPriority="0" w:semiHidden="0" w:name="Block Text"/>
    <w:lsdException w:unhideWhenUsed="0" w:uiPriority="0" w:semiHidden="0" w:name="Hyperlink"/>
    <w:lsdException w:unhideWhenUsed="0" w:uiPriority="0" w:semiHidden="0" w:name="FollowedHyperlink"/>
    <w:lsdException w:qFormat="1" w:unhideWhenUsed="0" w:uiPriority="0" w:semiHidden="0" w:name="Strong"/>
    <w:lsdException w:qFormat="1" w:unhideWhenUsed="0" w:uiPriority="0" w:semiHidden="0" w:name="Emphasis"/>
    <w:lsdException w:unhideWhenUsed="0" w:uiPriority="0" w:semiHidden="0" w:name="Document Map"/>
    <w:lsdException w:unhideWhenUsed="0" w:uiPriority="0" w:semiHidden="0" w:name="Plain Text"/>
    <w:lsdException w:unhideWhenUsed="0" w:uiPriority="0" w:semiHidden="0" w:name="E-mail Signature"/>
    <w:lsdException w:unhideWhenUsed="0" w:uiPriority="0" w:semiHidden="0" w:name="Normal (Web)"/>
    <w:lsdException w:unhideWhenUsed="0" w:uiPriority="0" w:semiHidden="0" w:name="HTML Acronym"/>
    <w:lsdException w:unhideWhenUsed="0" w:uiPriority="0" w:semiHidden="0" w:name="HTML Address"/>
    <w:lsdException w:unhideWhenUsed="0" w:uiPriority="0" w:semiHidden="0" w:name="HTML Cite"/>
    <w:lsdException w:unhideWhenUsed="0" w:uiPriority="0" w:semiHidden="0" w:name="HTML Code"/>
    <w:lsdException w:unhideWhenUsed="0" w:uiPriority="0" w:semiHidden="0" w:name="HTML Definition"/>
    <w:lsdException w:unhideWhenUsed="0" w:uiPriority="0" w:semiHidden="0" w:name="HTML Keyboard"/>
    <w:lsdException w:unhideWhenUsed="0" w:uiPriority="0" w:semiHidden="0" w:name="HTML Preformatted"/>
    <w:lsdException w:unhideWhenUsed="0" w:uiPriority="0" w:semiHidden="0" w:name="HTML Sample"/>
    <w:lsdException w:unhideWhenUsed="0" w:uiPriority="0" w:semiHidden="0" w:name="HTML Typewriter"/>
    <w:lsdException w:unhideWhenUsed="0" w:uiPriority="0" w:semiHidden="0" w:name="HTML Variable"/>
    <w:lsdException w:qFormat="1" w:unhideWhenUsed="0" w:uiPriority="0" w:name="Normal Table"/>
    <w:lsdException w:unhideWhenUsed="0" w:uiPriority="0" w:semiHidden="0" w:name="annotation subject"/>
    <w:lsdException w:unhideWhenUsed="0" w:uiPriority="0" w:semiHidden="0" w:name="Table Simple 1"/>
    <w:lsdException w:unhideWhenUsed="0" w:uiPriority="0" w:semiHidden="0" w:name="Table Simple 2"/>
    <w:lsdException w:unhideWhenUsed="0" w:uiPriority="0" w:semiHidden="0" w:name="Table Simple 3"/>
    <w:lsdException w:unhideWhenUsed="0" w:uiPriority="0" w:semiHidden="0" w:name="Table Classic 1"/>
    <w:lsdException w:unhideWhenUsed="0" w:uiPriority="0" w:semiHidden="0" w:name="Table Classic 2"/>
    <w:lsdException w:unhideWhenUsed="0" w:uiPriority="0" w:semiHidden="0" w:name="Table Classic 3"/>
    <w:lsdException w:unhideWhenUsed="0" w:uiPriority="0" w:semiHidden="0" w:name="Table Classic 4"/>
    <w:lsdException w:unhideWhenUsed="0" w:uiPriority="0" w:semiHidden="0" w:name="Table Colorful 1"/>
    <w:lsdException w:unhideWhenUsed="0" w:uiPriority="0" w:semiHidden="0" w:name="Table Colorful 2"/>
    <w:lsdException w:unhideWhenUsed="0" w:uiPriority="0" w:semiHidden="0" w:name="Table Colorful 3"/>
    <w:lsdException w:unhideWhenUsed="0" w:uiPriority="0" w:semiHidden="0" w:name="Table Columns 1"/>
    <w:lsdException w:unhideWhenUsed="0" w:uiPriority="0" w:semiHidden="0" w:name="Table Columns 2"/>
    <w:lsdException w:unhideWhenUsed="0" w:uiPriority="0" w:semiHidden="0" w:name="Table Columns 3"/>
    <w:lsdException w:unhideWhenUsed="0" w:uiPriority="0" w:semiHidden="0" w:name="Table Columns 4"/>
    <w:lsdException w:unhideWhenUsed="0" w:uiPriority="0" w:semiHidden="0" w:name="Table Columns 5"/>
    <w:lsdException w:unhideWhenUsed="0" w:uiPriority="0" w:semiHidden="0" w:name="Table Grid 1"/>
    <w:lsdException w:unhideWhenUsed="0" w:uiPriority="0" w:semiHidden="0" w:name="Table Grid 2"/>
    <w:lsdException w:unhideWhenUsed="0" w:uiPriority="0" w:semiHidden="0" w:name="Table Grid 3"/>
    <w:lsdException w:unhideWhenUsed="0" w:uiPriority="0" w:semiHidden="0" w:name="Table Grid 4"/>
    <w:lsdException w:unhideWhenUsed="0" w:uiPriority="0" w:semiHidden="0" w:name="Table Grid 5"/>
    <w:lsdException w:unhideWhenUsed="0" w:uiPriority="0" w:semiHidden="0" w:name="Table Grid 6"/>
    <w:lsdException w:unhideWhenUsed="0" w:uiPriority="0" w:semiHidden="0" w:name="Table Grid 7"/>
    <w:lsdException w:unhideWhenUsed="0" w:uiPriority="0" w:semiHidden="0" w:name="Table Grid 8"/>
    <w:lsdException w:unhideWhenUsed="0" w:uiPriority="0" w:semiHidden="0" w:name="Table List 1"/>
    <w:lsdException w:unhideWhenUsed="0" w:uiPriority="0" w:semiHidden="0" w:name="Table List 2"/>
    <w:lsdException w:unhideWhenUsed="0" w:uiPriority="0" w:semiHidden="0" w:name="Table List 3"/>
    <w:lsdException w:unhideWhenUsed="0" w:uiPriority="0" w:semiHidden="0" w:name="Table List 4"/>
    <w:lsdException w:unhideWhenUsed="0" w:uiPriority="0" w:semiHidden="0" w:name="Table List 5"/>
    <w:lsdException w:unhideWhenUsed="0" w:uiPriority="0" w:semiHidden="0" w:name="Table List 6"/>
    <w:lsdException w:unhideWhenUsed="0" w:uiPriority="0" w:semiHidden="0" w:name="Table List 7"/>
    <w:lsdException w:unhideWhenUsed="0" w:uiPriority="0" w:semiHidden="0" w:name="Table List 8"/>
    <w:lsdException w:unhideWhenUsed="0" w:uiPriority="0" w:semiHidden="0" w:name="Table 3D effects 1"/>
    <w:lsdException w:unhideWhenUsed="0" w:uiPriority="0" w:semiHidden="0" w:name="Table 3D effects 2"/>
    <w:lsdException w:unhideWhenUsed="0" w:uiPriority="0" w:semiHidden="0" w:name="Table 3D effects 3"/>
    <w:lsdException w:unhideWhenUsed="0" w:uiPriority="0" w:semiHidden="0" w:name="Table Contemporary"/>
    <w:lsdException w:unhideWhenUsed="0" w:uiPriority="0" w:semiHidden="0" w:name="Table Elegant"/>
    <w:lsdException w:unhideWhenUsed="0" w:uiPriority="0" w:semiHidden="0" w:name="Table Professional"/>
    <w:lsdException w:unhideWhenUsed="0" w:uiPriority="0" w:semiHidden="0" w:name="Table Subtle 1"/>
    <w:lsdException w:unhideWhenUsed="0" w:uiPriority="0" w:semiHidden="0" w:name="Table Subtle 2"/>
    <w:lsdException w:unhideWhenUsed="0" w:uiPriority="0" w:semiHidden="0" w:name="Table Web 1"/>
    <w:lsdException w:unhideWhenUsed="0" w:uiPriority="0" w:semiHidden="0" w:name="Table Web 2"/>
    <w:lsdException w:unhideWhenUsed="0" w:uiPriority="0" w:semiHidden="0" w:name="Table Web 3"/>
    <w:lsdException w:unhideWhenUsed="0" w:uiPriority="0" w:semiHidden="0" w:name="Balloon Text"/>
    <w:lsdException w:unhideWhenUsed="0" w:uiPriority="0" w:semiHidden="0" w:name="Table Grid"/>
    <w:lsdException w:unhideWhenUsed="0" w:uiPriority="0" w:semiHidden="0" w:name="Table Theme"/>
    <w:lsdException w:unhideWhenUsed="0" w:uiPriority="60" w:semiHidden="0" w:name="Light Shading"/>
    <w:lsdException w:unhideWhenUsed="0" w:uiPriority="61" w:semiHidden="0" w:name="Light List"/>
    <w:lsdException w:unhideWhenUsed="0" w:uiPriority="62" w:semiHidden="0" w:name="Light Grid"/>
    <w:lsdException w:unhideWhenUsed="0" w:uiPriority="63" w:semiHidden="0" w:name="Medium Shading 1"/>
    <w:lsdException w:unhideWhenUsed="0" w:uiPriority="64" w:semiHidden="0" w:name="Medium Shading 2"/>
    <w:lsdException w:unhideWhenUsed="0" w:uiPriority="65" w:semiHidden="0" w:name="Medium List 1"/>
    <w:lsdException w:unhideWhenUsed="0" w:uiPriority="66" w:semiHidden="0" w:name="Medium List 2"/>
    <w:lsdException w:unhideWhenUsed="0" w:uiPriority="67" w:semiHidden="0" w:name="Medium Grid 1"/>
    <w:lsdException w:unhideWhenUsed="0" w:uiPriority="68" w:semiHidden="0" w:name="Medium Grid 2"/>
    <w:lsdException w:unhideWhenUsed="0" w:uiPriority="69" w:semiHidden="0" w:name="Medium Grid 3"/>
    <w:lsdException w:unhideWhenUsed="0" w:uiPriority="70" w:semiHidden="0" w:name="Dark List"/>
    <w:lsdException w:unhideWhenUsed="0" w:uiPriority="71" w:semiHidden="0" w:name="Colorful Shading"/>
    <w:lsdException w:unhideWhenUsed="0" w:uiPriority="72" w:semiHidden="0" w:name="Colorful List"/>
    <w:lsdException w:unhideWhenUsed="0" w:uiPriority="73" w:semiHidden="0" w:name="Colorful Grid"/>
    <w:lsdException w:unhideWhenUsed="0" w:uiPriority="60" w:semiHidden="0" w:name="Light Shading Accent 1"/>
    <w:lsdException w:unhideWhenUsed="0" w:uiPriority="61" w:semiHidden="0" w:name="Light List Accent 1"/>
    <w:lsdException w:unhideWhenUsed="0" w:uiPriority="62" w:semiHidden="0" w:name="Light Grid Accent 1"/>
    <w:lsdException w:unhideWhenUsed="0" w:uiPriority="63" w:semiHidden="0" w:name="Medium Shading 1 Accent 1"/>
    <w:lsdException w:unhideWhenUsed="0" w:uiPriority="64" w:semiHidden="0" w:name="Medium Shading 2 Accent 1"/>
    <w:lsdException w:unhideWhenUsed="0" w:uiPriority="65" w:semiHidden="0" w:name="Medium List 1 Accent 1"/>
    <w:lsdException w:unhideWhenUsed="0" w:uiPriority="66" w:semiHidden="0" w:name="Medium List 2 Accent 1"/>
    <w:lsdException w:unhideWhenUsed="0" w:uiPriority="67" w:semiHidden="0" w:name="Medium Grid 1 Accent 1"/>
    <w:lsdException w:unhideWhenUsed="0" w:uiPriority="68" w:semiHidden="0" w:name="Medium Grid 2 Accent 1"/>
    <w:lsdException w:unhideWhenUsed="0" w:uiPriority="69" w:semiHidden="0" w:name="Medium Grid 3 Accent 1"/>
    <w:lsdException w:unhideWhenUsed="0" w:uiPriority="70" w:semiHidden="0" w:name="Dark List Accent 1"/>
    <w:lsdException w:unhideWhenUsed="0" w:uiPriority="71" w:semiHidden="0" w:name="Colorful Shading Accent 1"/>
    <w:lsdException w:unhideWhenUsed="0" w:uiPriority="72" w:semiHidden="0" w:name="Colorful List Accent 1"/>
    <w:lsdException w:unhideWhenUsed="0" w:uiPriority="73" w:semiHidden="0" w:name="Colorful Grid Accent 1"/>
    <w:lsdException w:unhideWhenUsed="0" w:uiPriority="60" w:semiHidden="0" w:name="Light Shading Accent 2"/>
    <w:lsdException w:unhideWhenUsed="0" w:uiPriority="61" w:semiHidden="0" w:name="Light List Accent 2"/>
    <w:lsdException w:unhideWhenUsed="0" w:uiPriority="62" w:semiHidden="0" w:name="Light Grid Accent 2"/>
    <w:lsdException w:unhideWhenUsed="0" w:uiPriority="63" w:semiHidden="0" w:name="Medium Shading 1 Accent 2"/>
    <w:lsdException w:unhideWhenUsed="0" w:uiPriority="64" w:semiHidden="0" w:name="Medium Shading 2 Accent 2"/>
    <w:lsdException w:unhideWhenUsed="0" w:uiPriority="65" w:semiHidden="0" w:name="Medium List 1 Accent 2"/>
    <w:lsdException w:unhideWhenUsed="0" w:uiPriority="66" w:semiHidden="0" w:name="Medium List 2 Accent 2"/>
    <w:lsdException w:unhideWhenUsed="0" w:uiPriority="67" w:semiHidden="0" w:name="Medium Grid 1 Accent 2"/>
    <w:lsdException w:unhideWhenUsed="0" w:uiPriority="68" w:semiHidden="0" w:name="Medium Grid 2 Accent 2"/>
    <w:lsdException w:unhideWhenUsed="0" w:uiPriority="69" w:semiHidden="0" w:name="Medium Grid 3 Accent 2"/>
    <w:lsdException w:unhideWhenUsed="0" w:uiPriority="70" w:semiHidden="0" w:name="Dark List Accent 2"/>
    <w:lsdException w:unhideWhenUsed="0" w:uiPriority="71" w:semiHidden="0" w:name="Colorful Shading Accent 2"/>
    <w:lsdException w:unhideWhenUsed="0" w:uiPriority="72" w:semiHidden="0" w:name="Colorful List Accent 2"/>
    <w:lsdException w:unhideWhenUsed="0" w:uiPriority="73" w:semiHidden="0" w:name="Colorful Grid Accent 2"/>
    <w:lsdException w:unhideWhenUsed="0" w:uiPriority="60" w:semiHidden="0" w:name="Light Shading Accent 3"/>
    <w:lsdException w:unhideWhenUsed="0" w:uiPriority="61" w:semiHidden="0" w:name="Light List Accent 3"/>
    <w:lsdException w:unhideWhenUsed="0" w:uiPriority="62" w:semiHidden="0" w:name="Light Grid Accent 3"/>
    <w:lsdException w:unhideWhenUsed="0" w:uiPriority="63" w:semiHidden="0" w:name="Medium Shading 1 Accent 3"/>
    <w:lsdException w:unhideWhenUsed="0" w:uiPriority="64" w:semiHidden="0" w:name="Medium Shading 2 Accent 3"/>
    <w:lsdException w:unhideWhenUsed="0" w:uiPriority="65" w:semiHidden="0" w:name="Medium List 1 Accent 3"/>
    <w:lsdException w:unhideWhenUsed="0" w:uiPriority="66" w:semiHidden="0" w:name="Medium List 2 Accent 3"/>
    <w:lsdException w:unhideWhenUsed="0" w:uiPriority="67" w:semiHidden="0" w:name="Medium Grid 1 Accent 3"/>
    <w:lsdException w:unhideWhenUsed="0" w:uiPriority="68" w:semiHidden="0" w:name="Medium Grid 2 Accent 3"/>
    <w:lsdException w:unhideWhenUsed="0" w:uiPriority="69" w:semiHidden="0" w:name="Medium Grid 3 Accent 3"/>
    <w:lsdException w:unhideWhenUsed="0" w:uiPriority="70" w:semiHidden="0" w:name="Dark List Accent 3"/>
    <w:lsdException w:unhideWhenUsed="0" w:uiPriority="71" w:semiHidden="0" w:name="Colorful Shading Accent 3"/>
    <w:lsdException w:unhideWhenUsed="0" w:uiPriority="72" w:semiHidden="0" w:name="Colorful List Accent 3"/>
    <w:lsdException w:unhideWhenUsed="0" w:uiPriority="73" w:semiHidden="0" w:name="Colorful Grid Accent 3"/>
    <w:lsdException w:unhideWhenUsed="0" w:uiPriority="60" w:semiHidden="0" w:name="Light Shading Accent 4"/>
    <w:lsdException w:unhideWhenUsed="0" w:uiPriority="61" w:semiHidden="0" w:name="Light List Accent 4"/>
    <w:lsdException w:unhideWhenUsed="0" w:uiPriority="62" w:semiHidden="0" w:name="Light Grid Accent 4"/>
    <w:lsdException w:unhideWhenUsed="0" w:uiPriority="63" w:semiHidden="0" w:name="Medium Shading 1 Accent 4"/>
    <w:lsdException w:unhideWhenUsed="0" w:uiPriority="64" w:semiHidden="0" w:name="Medium Shading 2 Accent 4"/>
    <w:lsdException w:unhideWhenUsed="0" w:uiPriority="65" w:semiHidden="0" w:name="Medium List 1 Accent 4"/>
    <w:lsdException w:unhideWhenUsed="0" w:uiPriority="66" w:semiHidden="0" w:name="Medium List 2 Accent 4"/>
    <w:lsdException w:unhideWhenUsed="0" w:uiPriority="67" w:semiHidden="0" w:name="Medium Grid 1 Accent 4"/>
    <w:lsdException w:unhideWhenUsed="0" w:uiPriority="68" w:semiHidden="0" w:name="Medium Grid 2 Accent 4"/>
    <w:lsdException w:unhideWhenUsed="0" w:uiPriority="69" w:semiHidden="0" w:name="Medium Grid 3 Accent 4"/>
    <w:lsdException w:unhideWhenUsed="0" w:uiPriority="70" w:semiHidden="0" w:name="Dark List Accent 4"/>
    <w:lsdException w:unhideWhenUsed="0" w:uiPriority="71" w:semiHidden="0" w:name="Colorful Shading Accent 4"/>
    <w:lsdException w:unhideWhenUsed="0" w:uiPriority="72" w:semiHidden="0" w:name="Colorful List Accent 4"/>
    <w:lsdException w:unhideWhenUsed="0" w:uiPriority="73" w:semiHidden="0" w:name="Colorful Grid Accent 4"/>
    <w:lsdException w:unhideWhenUsed="0" w:uiPriority="60" w:semiHidden="0" w:name="Light Shading Accent 5"/>
    <w:lsdException w:unhideWhenUsed="0" w:uiPriority="61" w:semiHidden="0" w:name="Light List Accent 5"/>
    <w:lsdException w:unhideWhenUsed="0" w:uiPriority="62" w:semiHidden="0" w:name="Light Grid Accent 5"/>
    <w:lsdException w:unhideWhenUsed="0" w:uiPriority="63" w:semiHidden="0" w:name="Medium Shading 1 Accent 5"/>
    <w:lsdException w:unhideWhenUsed="0" w:uiPriority="64" w:semiHidden="0" w:name="Medium Shading 2 Accent 5"/>
    <w:lsdException w:unhideWhenUsed="0" w:uiPriority="65" w:semiHidden="0" w:name="Medium List 1 Accent 5"/>
    <w:lsdException w:unhideWhenUsed="0" w:uiPriority="66" w:semiHidden="0" w:name="Medium List 2 Accent 5"/>
    <w:lsdException w:unhideWhenUsed="0" w:uiPriority="67" w:semiHidden="0" w:name="Medium Grid 1 Accent 5"/>
    <w:lsdException w:unhideWhenUsed="0" w:uiPriority="68" w:semiHidden="0" w:name="Medium Grid 2 Accent 5"/>
    <w:lsdException w:unhideWhenUsed="0" w:uiPriority="69" w:semiHidden="0" w:name="Medium Grid 3 Accent 5"/>
    <w:lsdException w:unhideWhenUsed="0" w:uiPriority="70" w:semiHidden="0" w:name="Dark List Accent 5"/>
    <w:lsdException w:unhideWhenUsed="0" w:uiPriority="71" w:semiHidden="0" w:name="Colorful Shading Accent 5"/>
    <w:lsdException w:unhideWhenUsed="0" w:uiPriority="72" w:semiHidden="0" w:name="Colorful List Accent 5"/>
    <w:lsdException w:unhideWhenUsed="0" w:uiPriority="73" w:semiHidden="0" w:name="Colorful Grid Accent 5"/>
    <w:lsdException w:unhideWhenUsed="0" w:uiPriority="60" w:semiHidden="0" w:name="Light Shading Accent 6"/>
    <w:lsdException w:unhideWhenUsed="0" w:uiPriority="61" w:semiHidden="0" w:name="Light List Accent 6"/>
    <w:lsdException w:unhideWhenUsed="0" w:uiPriority="62" w:semiHidden="0" w:name="Light Grid Accent 6"/>
    <w:lsdException w:unhideWhenUsed="0" w:uiPriority="63" w:semiHidden="0" w:name="Medium Shading 1 Accent 6"/>
    <w:lsdException w:unhideWhenUsed="0" w:uiPriority="64" w:semiHidden="0" w:name="Medium Shading 2 Accent 6"/>
    <w:lsdException w:unhideWhenUsed="0" w:uiPriority="65" w:semiHidden="0" w:name="Medium List 1 Accent 6"/>
    <w:lsdException w:unhideWhenUsed="0" w:uiPriority="66" w:semiHidden="0" w:name="Medium List 2 Accent 6"/>
    <w:lsdException w:unhideWhenUsed="0" w:uiPriority="67" w:semiHidden="0" w:name="Medium Grid 1 Accent 6"/>
    <w:lsdException w:unhideWhenUsed="0" w:uiPriority="68" w:semiHidden="0" w:name="Medium Grid 2 Accent 6"/>
    <w:lsdException w:unhideWhenUsed="0" w:uiPriority="69" w:semiHidden="0" w:name="Medium Grid 3 Accent 6"/>
    <w:lsdException w:unhideWhenUsed="0" w:uiPriority="70" w:semiHidden="0" w:name="Dark List Accent 6"/>
    <w:lsdException w:unhideWhenUsed="0" w:uiPriority="71" w:semiHidden="0" w:name="Colorful Shading Accent 6"/>
    <w:lsdException w:unhideWhenUsed="0" w:uiPriority="72" w:semiHidden="0" w:name="Colorful List Accent 6"/>
    <w:lsdException w:unhideWhenUsed="0" w:uiPriority="73" w:semiHidden="0" w:name="Colorful Grid Accent 6"/>
  </w:latentStyles>
  <w:style w:type="paragraph" w:default="1" w:styleId="1">
    <w:name w:val="Normal"/>
    <w:qFormat/>
    <w:uiPriority w:val="0"/>
    <w:pPr>
      <w:widowControl w:val="0"/>
      <w:jc w:val="both"/>
    </w:pPr>
    <w:rPr>
      <w:rFonts w:ascii="Calibri" w:hAnsi="Calibri" w:eastAsia="宋体" w:cs="仿宋_GB2312"/>
      <w:kern w:val="0"/>
      <w:sz w:val="31"/>
      <w:szCs w:val="31"/>
      <w:lang w:val="en-US" w:eastAsia="zh-CN" w:bidi="ar-SA"/>
    </w:rPr>
  </w:style>
  <w:style w:type="character" w:default="1" w:styleId="3">
    <w:name w:val="Default Paragraph Font"/>
    <w:semiHidden/>
    <w:qFormat/>
    <w:uiPriority w:val="0"/>
  </w:style>
  <w:style w:type="table" w:default="1" w:styleId="2">
    <w:name w:val="Normal Table"/>
    <w:semiHidden/>
    <w:qFormat/>
    <w:uiPriority w:val="0"/>
    <w:tblPr>
      <w:tblCellMar>
        <w:top w:w="0" w:type="dxa"/>
        <w:left w:w="108" w:type="dxa"/>
        <w:bottom w:w="0" w:type="dxa"/>
        <w:right w:w="108" w:type="dxa"/>
      </w:tblCellMar>
    </w:tblPr>
  </w:style>
</w:styles>
</file>

<file path=word/_rels/document.xml.rels><?xml version="1.0" encoding="UTF-8" standalone="yes"?>
<Relationships xmlns="http://schemas.openxmlformats.org/package/2006/relationships"><Relationship Id="rId4" Type="http://schemas.openxmlformats.org/officeDocument/2006/relationships/fontTable" Target="fontTable.xml"/><Relationship Id="rId3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/Relationships>
</file>

<file path=word/theme/theme1.xml><?xml version="1.0" encoding="utf-8"?>
<a:theme xmlns:a="http://schemas.openxmlformats.org/drawingml/2006/main" name="WPS">
  <a:themeElements>
    <a:clrScheme name="WPS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874CB"/>
      </a:accent1>
      <a:accent2>
        <a:srgbClr val="EE822F"/>
      </a:accent2>
      <a:accent3>
        <a:srgbClr val="F2BA02"/>
      </a:accent3>
      <a:accent4>
        <a:srgbClr val="75BD42"/>
      </a:accent4>
      <a:accent5>
        <a:srgbClr val="30C0B4"/>
      </a:accent5>
      <a:accent6>
        <a:srgbClr val="E54C5E"/>
      </a:accent6>
      <a:hlink>
        <a:srgbClr val="0026E5"/>
      </a:hlink>
      <a:folHlink>
        <a:srgbClr val="7E1FAD"/>
      </a:folHlink>
    </a:clrScheme>
    <a:fontScheme name="WPS">
      <a:majorFont>
        <a:latin typeface="Calibri Light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WPS">
      <a:fillStyleLst>
        <a:solidFill>
          <a:schemeClr val="phClr"/>
        </a:solidFill>
        <a:gradFill>
          <a:gsLst>
            <a:gs pos="0">
              <a:schemeClr val="phClr">
                <a:lumOff val="17500"/>
              </a:schemeClr>
            </a:gs>
            <a:gs pos="100000">
              <a:schemeClr val="phClr"/>
            </a:gs>
          </a:gsLst>
          <a:lin ang="2700000" scaled="0"/>
        </a:gradFill>
        <a:gradFill>
          <a:gsLst>
            <a:gs pos="0">
              <a:schemeClr val="phClr">
                <a:hueOff val="-2520000"/>
              </a:schemeClr>
            </a:gs>
            <a:gs pos="100000">
              <a:schemeClr val="phClr"/>
            </a:gs>
          </a:gsLst>
          <a:lin ang="2700000" scaled="0"/>
        </a:gradFill>
      </a:fillStyleLst>
      <a:lnStyleLst>
        <a:ln w="1270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gradFill>
            <a:gsLst>
              <a:gs pos="0">
                <a:schemeClr val="phClr">
                  <a:hueOff val="-4200000"/>
                </a:schemeClr>
              </a:gs>
              <a:gs pos="100000">
                <a:schemeClr val="phClr"/>
              </a:gs>
            </a:gsLst>
            <a:lin ang="2700000" scaled="1"/>
          </a:gradFill>
          <a:prstDash val="solid"/>
          <a:miter lim="800000"/>
        </a:ln>
      </a:lnStyleLst>
      <a:effectStyleLst>
        <a:effectStyle>
          <a:effectLst>
            <a:outerShdw blurRad="101600" dist="50800" dir="5400000" algn="ctr" rotWithShape="0">
              <a:schemeClr val="phClr">
                <a:alpha val="60000"/>
              </a:schemeClr>
            </a:outerShdw>
          </a:effectLst>
        </a:effectStyle>
        <a:effectStyle>
          <a:effectLst>
            <a:reflection stA="50000" endA="300" endPos="40000" dist="25400" dir="5400000" sy="-100000" algn="bl" rotWithShape="0"/>
          </a:effectLst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Pages>2</Pages>
  <Words>420</Words>
  <Characters>529</Characters>
  <Lines>0</Lines>
  <Paragraphs>0</Paragraphs>
  <TotalTime>0</TotalTime>
  <ScaleCrop>false</ScaleCrop>
  <LinksUpToDate>false</LinksUpToDate>
  <CharactersWithSpaces>543</CharactersWithSpaces>
  <Application>WPS Office_12.1.0.29161_F1E327BC-269C-435d-A152-05C5408002CA</Application>
  <DocSecurity>0</DocSecurity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2024-06-19T09:30:00Z</dcterms:created>
  <dc:creator>lenovo</dc:creator>
  <cp:lastModifiedBy>lenovo</cp:lastModifiedBy>
  <dcterms:modified xsi:type="dcterms:W3CDTF">2026-10-22T06:44:47Z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2052-12.1.0.29161</vt:lpwstr>
  </property>
  <property fmtid="{D5CDD505-2E9C-101B-9397-08002B2CF9AE}" pid="3" name="ICV">
    <vt:lpwstr>F7DBFA369387C7096CAFD96A0119AF7A_43</vt:lpwstr>
  </property>
  <property fmtid="{D5CDD505-2E9C-101B-9397-08002B2CF9AE}" pid="4" name="KSOTemplateDocerSaveRecord">
    <vt:lpwstr>eyJoZGlkIjoiNjFkY2I4ZTFmZWIzZDcyNjRhYjBiMzRhNmQ4NWM3MDgiLCJ1c2VySWQiOiIxNTY4NDc2MjkzIn0=</vt:lpwstr>
  </property>
</Properties>
</file>